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BDE09" w14:textId="77777777" w:rsidR="00AB345E" w:rsidRPr="00811F99" w:rsidRDefault="00AB345E" w:rsidP="00AB345E">
      <w:pPr>
        <w:shd w:val="clear" w:color="auto" w:fill="C6D9F1"/>
        <w:jc w:val="center"/>
        <w:rPr>
          <w:rFonts w:ascii="Arial" w:hAnsi="Arial" w:cs="Arial"/>
          <w:b/>
          <w:bCs/>
          <w:i/>
          <w:iCs/>
          <w:sz w:val="28"/>
          <w:szCs w:val="28"/>
        </w:rPr>
      </w:pPr>
      <w:r w:rsidRPr="00811F99">
        <w:rPr>
          <w:rFonts w:ascii="Arial" w:hAnsi="Arial" w:cs="Arial"/>
          <w:b/>
          <w:bCs/>
          <w:i/>
          <w:iCs/>
          <w:sz w:val="28"/>
          <w:szCs w:val="28"/>
        </w:rPr>
        <w:t>МОДЕЛ УГОВОРА</w:t>
      </w:r>
    </w:p>
    <w:p w14:paraId="57B1D596" w14:textId="77777777" w:rsidR="00AB345E" w:rsidRPr="00811F99" w:rsidRDefault="00AB345E" w:rsidP="00AB345E">
      <w:pPr>
        <w:shd w:val="clear" w:color="auto" w:fill="C6D9F1"/>
        <w:jc w:val="center"/>
        <w:rPr>
          <w:rFonts w:ascii="Arial" w:hAnsi="Arial" w:cs="Arial"/>
          <w:b/>
          <w:bCs/>
          <w:i/>
          <w:iCs/>
          <w:sz w:val="28"/>
          <w:szCs w:val="28"/>
        </w:rPr>
      </w:pPr>
    </w:p>
    <w:p w14:paraId="5C5BBEEC" w14:textId="77777777" w:rsidR="00AB345E" w:rsidRPr="00811F99" w:rsidRDefault="00AB345E" w:rsidP="00AB345E">
      <w:pPr>
        <w:jc w:val="center"/>
        <w:rPr>
          <w:rFonts w:ascii="Arial" w:hAnsi="Arial" w:cs="Arial"/>
          <w:b/>
          <w:bCs/>
          <w:i/>
          <w:iCs/>
        </w:rPr>
      </w:pPr>
    </w:p>
    <w:p w14:paraId="62A49561" w14:textId="77777777" w:rsidR="00B7721D" w:rsidRPr="004D27B5" w:rsidRDefault="00E54439" w:rsidP="00B7721D">
      <w:pPr>
        <w:shd w:val="clear" w:color="auto" w:fill="FFFFFF"/>
        <w:spacing w:line="240" w:lineRule="auto"/>
        <w:rPr>
          <w:rFonts w:eastAsia="Times New Roman"/>
          <w:color w:val="FF0000"/>
          <w:lang w:val="ru-RU" w:eastAsia="sr-Latn-CS"/>
        </w:rPr>
      </w:pPr>
      <w:r w:rsidRPr="004D27B5">
        <w:rPr>
          <w:b/>
          <w:lang w:val="sr-Latn-CS"/>
        </w:rPr>
        <w:t xml:space="preserve">JН </w:t>
      </w:r>
      <w:r w:rsidR="00B7721D" w:rsidRPr="004D27B5">
        <w:rPr>
          <w:b/>
        </w:rPr>
        <w:t>1</w:t>
      </w:r>
      <w:r w:rsidRPr="004D27B5">
        <w:rPr>
          <w:b/>
          <w:lang w:val="sr-Latn-CS"/>
        </w:rPr>
        <w:t>/2</w:t>
      </w:r>
      <w:r w:rsidR="00B7721D" w:rsidRPr="004D27B5">
        <w:rPr>
          <w:b/>
          <w:lang w:val="sr-Latn-CS"/>
        </w:rPr>
        <w:t>4</w:t>
      </w:r>
      <w:r w:rsidR="002665F5" w:rsidRPr="004D27B5">
        <w:rPr>
          <w:lang w:val="sr-Cyrl-CS"/>
        </w:rPr>
        <w:t xml:space="preserve"> – </w:t>
      </w:r>
      <w:bookmarkStart w:id="0" w:name="_Hlk166849277"/>
      <w:r w:rsidR="00B7721D" w:rsidRPr="004D27B5">
        <w:rPr>
          <w:rFonts w:eastAsia="Times New Roman"/>
          <w:b/>
          <w:bCs/>
          <w:lang w:val="ru-RU" w:eastAsia="sr-Latn-CS"/>
        </w:rPr>
        <w:t>Услуга превоза ученика на редовну наставу, на наставу енглеског језика, такмичења и смотре за школску 2024/2025 годину</w:t>
      </w:r>
      <w:r w:rsidR="00B7721D" w:rsidRPr="004D27B5">
        <w:rPr>
          <w:rFonts w:eastAsia="Times New Roman"/>
          <w:lang w:val="ru-RU" w:eastAsia="sr-Latn-CS"/>
        </w:rPr>
        <w:t>.</w:t>
      </w:r>
    </w:p>
    <w:p w14:paraId="46B83EFF" w14:textId="5F0399F4" w:rsidR="002665F5" w:rsidRPr="004D27B5" w:rsidRDefault="002665F5" w:rsidP="00E54439">
      <w:pPr>
        <w:ind w:right="-174"/>
        <w:jc w:val="center"/>
        <w:rPr>
          <w:b/>
          <w:lang w:val="sr-Latn-CS" w:eastAsia="hi-IN" w:bidi="hi-IN"/>
        </w:rPr>
      </w:pPr>
    </w:p>
    <w:bookmarkEnd w:id="0"/>
    <w:p w14:paraId="25559F9E" w14:textId="77777777" w:rsidR="00F21476" w:rsidRDefault="00F21476" w:rsidP="00F21476">
      <w:pPr>
        <w:rPr>
          <w:b/>
          <w:bCs/>
          <w:lang w:val="sr-Latn-RS"/>
        </w:rPr>
      </w:pPr>
    </w:p>
    <w:p w14:paraId="1789AC9A" w14:textId="77777777" w:rsidR="004D27B5" w:rsidRPr="004D27B5" w:rsidRDefault="004D27B5" w:rsidP="00F21476">
      <w:pPr>
        <w:rPr>
          <w:b/>
          <w:bCs/>
          <w:lang w:val="sr-Latn-RS"/>
        </w:rPr>
      </w:pPr>
    </w:p>
    <w:p w14:paraId="07089EC9" w14:textId="77777777" w:rsidR="00B7721D" w:rsidRPr="004D27B5" w:rsidRDefault="00F21476" w:rsidP="00B7721D">
      <w:pPr>
        <w:shd w:val="clear" w:color="auto" w:fill="FFFFFF"/>
        <w:spacing w:line="240" w:lineRule="auto"/>
        <w:rPr>
          <w:b/>
        </w:rPr>
      </w:pPr>
      <w:r w:rsidRPr="004D27B5">
        <w:rPr>
          <w:b/>
        </w:rPr>
        <w:t>Закључен између:</w:t>
      </w:r>
      <w:r w:rsidR="00B7721D" w:rsidRPr="004D27B5">
        <w:rPr>
          <w:b/>
        </w:rPr>
        <w:t xml:space="preserve"> </w:t>
      </w:r>
    </w:p>
    <w:p w14:paraId="524A67FA" w14:textId="77777777" w:rsidR="00B7721D" w:rsidRPr="004D27B5" w:rsidRDefault="00B7721D" w:rsidP="00B7721D">
      <w:pPr>
        <w:shd w:val="clear" w:color="auto" w:fill="FFFFFF"/>
        <w:spacing w:line="240" w:lineRule="auto"/>
        <w:rPr>
          <w:b/>
        </w:rPr>
      </w:pPr>
    </w:p>
    <w:p w14:paraId="3F54B4B9" w14:textId="7E82F9C8" w:rsidR="00E54439" w:rsidRPr="004D27B5" w:rsidRDefault="00B7721D" w:rsidP="00B7721D">
      <w:pPr>
        <w:shd w:val="clear" w:color="auto" w:fill="FFFFFF"/>
        <w:spacing w:line="240" w:lineRule="auto"/>
        <w:rPr>
          <w:rFonts w:eastAsia="Times New Roman"/>
          <w:b/>
          <w:lang w:val="sr-Cyrl-RS" w:eastAsia="sr-Latn-CS"/>
        </w:rPr>
      </w:pPr>
      <w:r w:rsidRPr="004D27B5">
        <w:rPr>
          <w:rFonts w:eastAsia="Times New Roman"/>
          <w:b/>
          <w:lang w:val="ru-RU" w:eastAsia="sr-Latn-CS"/>
        </w:rPr>
        <w:t>ОШ са домом ученика „Стефанија Михајловић“</w:t>
      </w:r>
      <w:r w:rsidR="00E54439" w:rsidRPr="004D27B5">
        <w:rPr>
          <w:iCs/>
        </w:rPr>
        <w:t xml:space="preserve"> </w:t>
      </w:r>
      <w:r w:rsidRPr="004D27B5">
        <w:rPr>
          <w:iCs/>
        </w:rPr>
        <w:t xml:space="preserve">, </w:t>
      </w:r>
      <w:r w:rsidRPr="004D27B5">
        <w:rPr>
          <w:iCs/>
          <w:lang w:val="sr-Cyrl-RS"/>
        </w:rPr>
        <w:t>Првомајска улица, Брза Паланка</w:t>
      </w:r>
    </w:p>
    <w:p w14:paraId="5FDD9408" w14:textId="78485604" w:rsidR="00E54439" w:rsidRPr="004D27B5" w:rsidRDefault="00E54439" w:rsidP="00B7721D">
      <w:pPr>
        <w:shd w:val="clear" w:color="auto" w:fill="FFFFFF"/>
        <w:spacing w:line="240" w:lineRule="auto"/>
        <w:rPr>
          <w:rFonts w:eastAsia="Times New Roman"/>
          <w:b/>
          <w:bCs/>
          <w:iCs/>
          <w:lang w:val="ru-RU" w:eastAsia="sr-Latn-CS"/>
        </w:rPr>
      </w:pPr>
      <w:r w:rsidRPr="004D27B5">
        <w:rPr>
          <w:b/>
          <w:bCs/>
        </w:rPr>
        <w:t xml:space="preserve">ПИБ: </w:t>
      </w:r>
      <w:r w:rsidR="00B7721D" w:rsidRPr="004D27B5">
        <w:rPr>
          <w:rFonts w:eastAsia="Times New Roman"/>
          <w:b/>
          <w:bCs/>
          <w:lang w:val="ru-RU" w:eastAsia="sr-Latn-CS"/>
        </w:rPr>
        <w:t xml:space="preserve">100694987 , </w:t>
      </w:r>
      <w:r w:rsidRPr="004D27B5">
        <w:rPr>
          <w:iCs/>
        </w:rPr>
        <w:t>ко</w:t>
      </w:r>
      <w:r w:rsidR="0085245D" w:rsidRPr="004D27B5">
        <w:rPr>
          <w:iCs/>
        </w:rPr>
        <w:t xml:space="preserve">ју заступа  директор </w:t>
      </w:r>
      <w:r w:rsidR="00B7721D" w:rsidRPr="004D27B5">
        <w:rPr>
          <w:iCs/>
          <w:lang w:val="sr-Cyrl-RS"/>
        </w:rPr>
        <w:t>Сузана Станојевић</w:t>
      </w:r>
      <w:r w:rsidRPr="004D27B5">
        <w:rPr>
          <w:b/>
          <w:iCs/>
        </w:rPr>
        <w:t xml:space="preserve"> </w:t>
      </w:r>
      <w:r w:rsidRPr="004D27B5">
        <w:t xml:space="preserve"> </w:t>
      </w:r>
      <w:r w:rsidRPr="004D27B5">
        <w:rPr>
          <w:i/>
          <w:iCs/>
        </w:rPr>
        <w:t>(</w:t>
      </w:r>
      <w:r w:rsidRPr="004D27B5">
        <w:rPr>
          <w:i/>
        </w:rPr>
        <w:t>у</w:t>
      </w:r>
      <w:r w:rsidRPr="004D27B5">
        <w:t xml:space="preserve"> </w:t>
      </w:r>
      <w:r w:rsidRPr="004D27B5">
        <w:rPr>
          <w:i/>
        </w:rPr>
        <w:t>даљем тексту</w:t>
      </w:r>
      <w:r w:rsidRPr="004D27B5">
        <w:rPr>
          <w:i/>
          <w:iCs/>
        </w:rPr>
        <w:t>:</w:t>
      </w:r>
      <w:r w:rsidRPr="004D27B5">
        <w:rPr>
          <w:iCs/>
        </w:rPr>
        <w:t xml:space="preserve"> </w:t>
      </w:r>
      <w:r w:rsidRPr="004D27B5">
        <w:rPr>
          <w:b/>
          <w:bCs/>
          <w:iCs/>
        </w:rPr>
        <w:t>Наручилац)</w:t>
      </w:r>
    </w:p>
    <w:p w14:paraId="5284DA7C" w14:textId="77777777" w:rsidR="00F21476" w:rsidRPr="004D27B5" w:rsidRDefault="00F21476" w:rsidP="00F21476">
      <w:pPr>
        <w:rPr>
          <w:b/>
          <w:bCs/>
          <w:iCs/>
        </w:rPr>
      </w:pPr>
    </w:p>
    <w:p w14:paraId="4DBEB03F" w14:textId="77777777" w:rsidR="00F21476" w:rsidRPr="004D27B5" w:rsidRDefault="00F21476" w:rsidP="00F21476">
      <w:pPr>
        <w:rPr>
          <w:i/>
          <w:iCs/>
        </w:rPr>
      </w:pPr>
      <w:r w:rsidRPr="004D27B5">
        <w:rPr>
          <w:i/>
          <w:iCs/>
        </w:rPr>
        <w:t>и</w:t>
      </w:r>
    </w:p>
    <w:p w14:paraId="277C3BA0" w14:textId="77777777" w:rsidR="00F21476" w:rsidRPr="004D27B5" w:rsidRDefault="00F21476" w:rsidP="00F21476">
      <w:pPr>
        <w:rPr>
          <w:i/>
          <w:iCs/>
        </w:rPr>
      </w:pPr>
    </w:p>
    <w:p w14:paraId="640841B0" w14:textId="77777777" w:rsidR="00F21476" w:rsidRPr="004D27B5" w:rsidRDefault="00F21476" w:rsidP="00F21476">
      <w:r w:rsidRPr="004D27B5">
        <w:t>................................................................................................</w:t>
      </w:r>
    </w:p>
    <w:p w14:paraId="2BCCF19A" w14:textId="77777777" w:rsidR="00F21476" w:rsidRPr="004D27B5" w:rsidRDefault="00F21476" w:rsidP="00F21476">
      <w:r w:rsidRPr="004D27B5">
        <w:t>са седиштем у ............................................, улица .........................................., ПИБ:.......................... Матични број: ........................................</w:t>
      </w:r>
    </w:p>
    <w:p w14:paraId="705D73AA" w14:textId="77777777" w:rsidR="00F21476" w:rsidRPr="004D27B5" w:rsidRDefault="00F21476" w:rsidP="00F21476">
      <w:r w:rsidRPr="004D27B5">
        <w:t>Број рачуна: ............................................ Назив банке:......................................,</w:t>
      </w:r>
    </w:p>
    <w:p w14:paraId="4C2B2EFA" w14:textId="77777777" w:rsidR="00F21476" w:rsidRPr="004D27B5" w:rsidRDefault="00F21476" w:rsidP="00F21476">
      <w:r w:rsidRPr="004D27B5">
        <w:t>Телефон:............................Телефакс:</w:t>
      </w:r>
    </w:p>
    <w:p w14:paraId="2FB60E27" w14:textId="77777777" w:rsidR="00F21476" w:rsidRPr="004D27B5" w:rsidRDefault="00F21476" w:rsidP="00F21476">
      <w:r w:rsidRPr="004D27B5">
        <w:t xml:space="preserve">кога заступа................................................................... </w:t>
      </w:r>
    </w:p>
    <w:p w14:paraId="7649C621" w14:textId="612508E2" w:rsidR="00F21476" w:rsidRPr="004D27B5" w:rsidRDefault="00F21476" w:rsidP="00F21476">
      <w:r w:rsidRPr="004D27B5">
        <w:t>(у</w:t>
      </w:r>
      <w:r w:rsidRPr="004D27B5">
        <w:rPr>
          <w:lang w:val="sr-Cyrl-CS"/>
        </w:rPr>
        <w:t xml:space="preserve"> </w:t>
      </w:r>
      <w:r w:rsidRPr="004D27B5">
        <w:t xml:space="preserve">даљем тексту: </w:t>
      </w:r>
      <w:r w:rsidR="00E54439" w:rsidRPr="004D27B5">
        <w:rPr>
          <w:b/>
          <w:lang w:val="sr-Cyrl-CS"/>
        </w:rPr>
        <w:t>Пружа</w:t>
      </w:r>
      <w:r w:rsidR="00C647B0">
        <w:rPr>
          <w:b/>
          <w:lang w:val="sr-Cyrl-CS"/>
        </w:rPr>
        <w:t>ла</w:t>
      </w:r>
      <w:r w:rsidR="00E54439" w:rsidRPr="004D27B5">
        <w:rPr>
          <w:b/>
          <w:lang w:val="sr-Cyrl-CS"/>
        </w:rPr>
        <w:t>ц услуга</w:t>
      </w:r>
      <w:r w:rsidR="00E54439" w:rsidRPr="004D27B5">
        <w:t>)</w:t>
      </w:r>
    </w:p>
    <w:p w14:paraId="0742E9A3" w14:textId="77777777" w:rsidR="00E54439" w:rsidRPr="004D27B5" w:rsidRDefault="00E54439" w:rsidP="00F21476"/>
    <w:p w14:paraId="2D09B941" w14:textId="77777777" w:rsidR="00E54439" w:rsidRPr="004D27B5" w:rsidRDefault="00E54439" w:rsidP="00E54439">
      <w:pPr>
        <w:rPr>
          <w:lang w:val="sr-Cyrl-CS"/>
        </w:rPr>
      </w:pPr>
      <w:r w:rsidRPr="004D27B5">
        <w:rPr>
          <w:lang w:val="sr-Cyrl-CS"/>
        </w:rPr>
        <w:t>у заједничкој понуди</w:t>
      </w:r>
    </w:p>
    <w:p w14:paraId="6914BE70" w14:textId="77777777" w:rsidR="00E54439" w:rsidRPr="004D27B5" w:rsidRDefault="00E54439" w:rsidP="00E54439">
      <w:pPr>
        <w:rPr>
          <w:lang w:val="sr-Cyrl-CS"/>
        </w:rPr>
      </w:pPr>
      <w:r w:rsidRPr="004D27B5">
        <w:rPr>
          <w:lang w:val="sr-Cyrl-CS"/>
        </w:rPr>
        <w:t>...............................................................................................</w:t>
      </w:r>
    </w:p>
    <w:p w14:paraId="5BDAC7FF" w14:textId="77777777" w:rsidR="00E54439" w:rsidRPr="004D27B5" w:rsidRDefault="00E54439" w:rsidP="00E54439">
      <w:pPr>
        <w:rPr>
          <w:lang w:val="sr-Cyrl-CS"/>
        </w:rPr>
      </w:pPr>
      <w:r w:rsidRPr="004D27B5">
        <w:rPr>
          <w:lang w:val="sr-Cyrl-CS"/>
        </w:rPr>
        <w:t xml:space="preserve"> (остали понуђачи из групе понуђача)</w:t>
      </w:r>
    </w:p>
    <w:p w14:paraId="5F322842" w14:textId="77777777" w:rsidR="00604758" w:rsidRPr="004D27B5" w:rsidRDefault="00604758" w:rsidP="00E54439">
      <w:pPr>
        <w:rPr>
          <w:lang w:val="sr-Cyrl-CS"/>
        </w:rPr>
      </w:pPr>
    </w:p>
    <w:p w14:paraId="73375E65" w14:textId="77777777" w:rsidR="00E54439" w:rsidRPr="004D27B5" w:rsidRDefault="00E54439" w:rsidP="00E54439">
      <w:pPr>
        <w:rPr>
          <w:lang w:val="sr-Cyrl-CS"/>
        </w:rPr>
      </w:pPr>
      <w:r w:rsidRPr="004D27B5">
        <w:rPr>
          <w:lang w:val="sr-Cyrl-CS"/>
        </w:rPr>
        <w:t>подизвођачи</w:t>
      </w:r>
    </w:p>
    <w:p w14:paraId="2E2D43F3" w14:textId="77777777" w:rsidR="00E54439" w:rsidRPr="004D27B5" w:rsidRDefault="00E54439" w:rsidP="00E54439">
      <w:pPr>
        <w:rPr>
          <w:lang w:val="sr-Cyrl-CS"/>
        </w:rPr>
      </w:pPr>
      <w:r w:rsidRPr="004D27B5">
        <w:rPr>
          <w:lang w:val="sr-Cyrl-CS"/>
        </w:rPr>
        <w:t>...............................................................................................</w:t>
      </w:r>
    </w:p>
    <w:p w14:paraId="1994937A" w14:textId="77777777" w:rsidR="00E54439" w:rsidRPr="004D27B5" w:rsidRDefault="00E54439" w:rsidP="00E54439">
      <w:r w:rsidRPr="004D27B5">
        <w:rPr>
          <w:lang w:val="sr-Cyrl-CS"/>
        </w:rPr>
        <w:t xml:space="preserve"> (назив подизвођача)</w:t>
      </w:r>
    </w:p>
    <w:p w14:paraId="73EA6CC2" w14:textId="77777777" w:rsidR="00F21476" w:rsidRPr="004D27B5" w:rsidRDefault="00F21476" w:rsidP="00F21476"/>
    <w:p w14:paraId="4A63F9F3" w14:textId="77777777" w:rsidR="00DF3EB2" w:rsidRPr="004D27B5" w:rsidRDefault="00DF3EB2" w:rsidP="006001CD">
      <w:pPr>
        <w:rPr>
          <w:i/>
          <w:iCs/>
        </w:rPr>
      </w:pPr>
      <w:r w:rsidRPr="004D27B5">
        <w:rPr>
          <w:i/>
          <w:lang w:val="sr-Cyrl-CS"/>
        </w:rPr>
        <w:t xml:space="preserve">                  </w:t>
      </w:r>
    </w:p>
    <w:p w14:paraId="33F55E72" w14:textId="4FA2E7EC" w:rsidR="002665F5" w:rsidRPr="004D27B5" w:rsidRDefault="002665F5" w:rsidP="002665F5">
      <w:pPr>
        <w:jc w:val="both"/>
        <w:rPr>
          <w:lang w:val="sr-Cyrl-CS"/>
        </w:rPr>
      </w:pPr>
      <w:r w:rsidRPr="004D27B5">
        <w:rPr>
          <w:lang w:val="ru-RU"/>
        </w:rPr>
        <w:tab/>
      </w:r>
      <w:r w:rsidR="00110E89" w:rsidRPr="004D27B5">
        <w:rPr>
          <w:color w:val="auto"/>
          <w:kern w:val="0"/>
          <w:lang w:val="sr-Cyrl-CS" w:eastAsia="sr-Latn-CS"/>
        </w:rPr>
        <w:t>.</w:t>
      </w:r>
    </w:p>
    <w:p w14:paraId="382795EA" w14:textId="37A83096" w:rsidR="002665F5" w:rsidRPr="004D27B5" w:rsidRDefault="002665F5" w:rsidP="00604758">
      <w:pPr>
        <w:suppressAutoHyphens w:val="0"/>
        <w:autoSpaceDE w:val="0"/>
        <w:autoSpaceDN w:val="0"/>
        <w:adjustRightInd w:val="0"/>
        <w:spacing w:line="240" w:lineRule="auto"/>
        <w:jc w:val="both"/>
        <w:rPr>
          <w:b/>
          <w:bCs/>
          <w:lang w:val="ru-RU"/>
        </w:rPr>
      </w:pPr>
      <w:r w:rsidRPr="004D27B5">
        <w:rPr>
          <w:color w:val="auto"/>
          <w:kern w:val="0"/>
          <w:lang w:val="sr-Cyrl-CS" w:eastAsia="sr-Latn-CS"/>
        </w:rPr>
        <w:t xml:space="preserve">       </w:t>
      </w:r>
    </w:p>
    <w:p w14:paraId="61AEFEF5" w14:textId="77777777" w:rsidR="002665F5" w:rsidRPr="004D27B5" w:rsidRDefault="002665F5" w:rsidP="002665F5">
      <w:pPr>
        <w:jc w:val="center"/>
        <w:rPr>
          <w:b/>
          <w:bCs/>
          <w:lang w:val="ru-RU"/>
        </w:rPr>
      </w:pPr>
      <w:r w:rsidRPr="004D27B5">
        <w:rPr>
          <w:b/>
          <w:bCs/>
          <w:lang w:val="ru-RU"/>
        </w:rPr>
        <w:t>Предмет уговора</w:t>
      </w:r>
    </w:p>
    <w:p w14:paraId="1177EBC0" w14:textId="2313E859" w:rsidR="002665F5" w:rsidRPr="004D27B5" w:rsidRDefault="002665F5" w:rsidP="002665F5">
      <w:pPr>
        <w:jc w:val="center"/>
        <w:rPr>
          <w:b/>
          <w:lang w:val="ru-RU"/>
        </w:rPr>
      </w:pPr>
      <w:r w:rsidRPr="004D27B5">
        <w:rPr>
          <w:b/>
          <w:lang w:val="ru-RU"/>
        </w:rPr>
        <w:t xml:space="preserve">Члан </w:t>
      </w:r>
      <w:r w:rsidR="00B16440" w:rsidRPr="004D27B5">
        <w:rPr>
          <w:b/>
          <w:lang w:val="ru-RU"/>
        </w:rPr>
        <w:t>1</w:t>
      </w:r>
      <w:r w:rsidRPr="004D27B5">
        <w:rPr>
          <w:b/>
          <w:lang w:val="ru-RU"/>
        </w:rPr>
        <w:t xml:space="preserve">. </w:t>
      </w:r>
    </w:p>
    <w:p w14:paraId="6202742F" w14:textId="77777777" w:rsidR="00B7721D" w:rsidRPr="004D27B5" w:rsidRDefault="00B7721D" w:rsidP="002665F5">
      <w:pPr>
        <w:jc w:val="center"/>
        <w:rPr>
          <w:b/>
          <w:lang w:val="ru-RU"/>
        </w:rPr>
      </w:pPr>
    </w:p>
    <w:p w14:paraId="49475B8F" w14:textId="5395FBA1" w:rsidR="00604758" w:rsidRPr="004D27B5" w:rsidRDefault="002665F5" w:rsidP="004D27B5">
      <w:pPr>
        <w:shd w:val="clear" w:color="auto" w:fill="FFFFFF"/>
        <w:spacing w:line="240" w:lineRule="auto"/>
        <w:rPr>
          <w:rFonts w:eastAsia="Times New Roman"/>
          <w:color w:val="FF0000"/>
          <w:lang w:val="sr-Latn-RS" w:eastAsia="sr-Latn-CS"/>
        </w:rPr>
      </w:pPr>
      <w:r w:rsidRPr="004D27B5">
        <w:rPr>
          <w:lang w:val="ru-RU"/>
        </w:rPr>
        <w:t xml:space="preserve">Предмет овог уговора је </w:t>
      </w:r>
      <w:r w:rsidRPr="004D27B5">
        <w:t xml:space="preserve"> набавка </w:t>
      </w:r>
      <w:r w:rsidRPr="004D27B5">
        <w:rPr>
          <w:lang w:val="sr-Cyrl-CS"/>
        </w:rPr>
        <w:t>услуга</w:t>
      </w:r>
      <w:r w:rsidRPr="004D27B5">
        <w:t xml:space="preserve"> - </w:t>
      </w:r>
      <w:r w:rsidRPr="004D27B5">
        <w:rPr>
          <w:bCs/>
          <w:iCs/>
          <w:lang w:val="sr-Cyrl-CS"/>
        </w:rPr>
        <w:t xml:space="preserve"> </w:t>
      </w:r>
      <w:r w:rsidR="00797380" w:rsidRPr="004D27B5">
        <w:rPr>
          <w:b/>
          <w:color w:val="auto"/>
        </w:rPr>
        <w:t xml:space="preserve">ЈН </w:t>
      </w:r>
      <w:r w:rsidR="00B16440" w:rsidRPr="004D27B5">
        <w:rPr>
          <w:b/>
          <w:color w:val="auto"/>
          <w:lang w:val="sr-Cyrl-RS"/>
        </w:rPr>
        <w:t>1/</w:t>
      </w:r>
      <w:r w:rsidR="00E54439" w:rsidRPr="004D27B5">
        <w:rPr>
          <w:b/>
          <w:color w:val="auto"/>
        </w:rPr>
        <w:t>2</w:t>
      </w:r>
      <w:r w:rsidR="00B16440" w:rsidRPr="004D27B5">
        <w:rPr>
          <w:b/>
          <w:color w:val="auto"/>
          <w:lang w:val="sr-Cyrl-RS"/>
        </w:rPr>
        <w:t>4</w:t>
      </w:r>
      <w:r w:rsidRPr="004D27B5">
        <w:rPr>
          <w:color w:val="auto"/>
          <w:lang w:val="sr-Cyrl-CS"/>
        </w:rPr>
        <w:t xml:space="preserve"> –</w:t>
      </w:r>
      <w:r w:rsidR="00B7721D" w:rsidRPr="004D27B5">
        <w:rPr>
          <w:color w:val="auto"/>
          <w:lang w:val="sr-Cyrl-CS"/>
        </w:rPr>
        <w:t xml:space="preserve"> </w:t>
      </w:r>
      <w:r w:rsidR="00B7721D" w:rsidRPr="004D27B5">
        <w:rPr>
          <w:rFonts w:eastAsia="Times New Roman"/>
          <w:b/>
          <w:bCs/>
          <w:lang w:val="ru-RU" w:eastAsia="sr-Latn-CS"/>
        </w:rPr>
        <w:t>Услуга превоза ученика на редовну наставу, на наставу енглеског језика, такмичења и смотре за школску 2024/2025 годину</w:t>
      </w:r>
      <w:r w:rsidR="00B7721D" w:rsidRPr="004D27B5">
        <w:rPr>
          <w:rFonts w:eastAsia="Times New Roman"/>
          <w:color w:val="auto"/>
          <w:lang w:val="ru-RU" w:eastAsia="sr-Latn-CS"/>
        </w:rPr>
        <w:t>,</w:t>
      </w:r>
      <w:r w:rsidR="004D27B5">
        <w:rPr>
          <w:rFonts w:eastAsia="Times New Roman"/>
          <w:color w:val="auto"/>
          <w:lang w:val="sr-Latn-RS" w:eastAsia="sr-Latn-CS"/>
        </w:rPr>
        <w:t xml:space="preserve"> </w:t>
      </w:r>
      <w:r w:rsidR="00604758" w:rsidRPr="004D27B5">
        <w:rPr>
          <w:color w:val="auto"/>
          <w:kern w:val="0"/>
          <w:lang w:val="sr-Cyrl-RS" w:eastAsia="sr-Latn-CS"/>
        </w:rPr>
        <w:t>у складу са Понудом Пружаоца услуга бр. __________ од _________</w:t>
      </w:r>
      <w:r w:rsidRPr="004D27B5">
        <w:rPr>
          <w:color w:val="auto"/>
          <w:kern w:val="0"/>
          <w:lang w:eastAsia="sr-Latn-CS"/>
        </w:rPr>
        <w:t xml:space="preserve"> </w:t>
      </w:r>
      <w:r w:rsidR="00604758" w:rsidRPr="004D27B5">
        <w:rPr>
          <w:color w:val="auto"/>
          <w:kern w:val="0"/>
          <w:lang w:val="sr-Cyrl-RS" w:eastAsia="sr-Latn-CS"/>
        </w:rPr>
        <w:t xml:space="preserve"> и Конкурсном документацијом објављном на Порталу јавних набавки.</w:t>
      </w:r>
    </w:p>
    <w:p w14:paraId="19909665" w14:textId="131A3344" w:rsidR="002665F5" w:rsidRPr="004D27B5" w:rsidRDefault="002665F5" w:rsidP="002665F5">
      <w:pPr>
        <w:suppressAutoHyphens w:val="0"/>
        <w:autoSpaceDE w:val="0"/>
        <w:autoSpaceDN w:val="0"/>
        <w:adjustRightInd w:val="0"/>
        <w:spacing w:line="240" w:lineRule="auto"/>
        <w:jc w:val="both"/>
        <w:rPr>
          <w:color w:val="auto"/>
          <w:kern w:val="0"/>
          <w:lang w:val="sr-Cyrl-CS" w:eastAsia="sr-Latn-CS"/>
        </w:rPr>
      </w:pPr>
      <w:r w:rsidRPr="004D27B5">
        <w:rPr>
          <w:color w:val="auto"/>
          <w:kern w:val="0"/>
          <w:lang w:val="sr-Cyrl-CS" w:eastAsia="sr-Latn-CS"/>
        </w:rPr>
        <w:t>Пружа</w:t>
      </w:r>
      <w:r w:rsidR="00B16440" w:rsidRPr="004D27B5">
        <w:rPr>
          <w:color w:val="auto"/>
          <w:kern w:val="0"/>
          <w:lang w:val="sr-Cyrl-CS" w:eastAsia="sr-Latn-CS"/>
        </w:rPr>
        <w:t>ла</w:t>
      </w:r>
      <w:r w:rsidRPr="004D27B5">
        <w:rPr>
          <w:color w:val="auto"/>
          <w:kern w:val="0"/>
          <w:lang w:val="sr-Cyrl-CS" w:eastAsia="sr-Latn-CS"/>
        </w:rPr>
        <w:t>ц услуга</w:t>
      </w:r>
      <w:r w:rsidRPr="004D27B5">
        <w:rPr>
          <w:color w:val="auto"/>
          <w:kern w:val="0"/>
          <w:lang w:eastAsia="sr-Latn-CS"/>
        </w:rPr>
        <w:t xml:space="preserve"> сноси сваку врсту одговорности за штету коју Наручилац претрпи</w:t>
      </w:r>
      <w:r w:rsidRPr="004D27B5">
        <w:rPr>
          <w:color w:val="auto"/>
          <w:kern w:val="0"/>
          <w:lang w:val="sr-Cyrl-CS" w:eastAsia="sr-Latn-CS"/>
        </w:rPr>
        <w:t xml:space="preserve"> </w:t>
      </w:r>
      <w:r w:rsidRPr="004D27B5">
        <w:rPr>
          <w:color w:val="auto"/>
          <w:kern w:val="0"/>
          <w:lang w:eastAsia="sr-Latn-CS"/>
        </w:rPr>
        <w:t xml:space="preserve">услед незаконитог, неквалитетног, непотпуног или неблаговременог </w:t>
      </w:r>
      <w:r w:rsidRPr="004D27B5">
        <w:rPr>
          <w:color w:val="auto"/>
          <w:kern w:val="0"/>
          <w:lang w:val="sr-Cyrl-CS" w:eastAsia="sr-Latn-CS"/>
        </w:rPr>
        <w:t xml:space="preserve">извршења </w:t>
      </w:r>
      <w:r w:rsidRPr="004D27B5">
        <w:rPr>
          <w:color w:val="auto"/>
          <w:kern w:val="0"/>
          <w:lang w:eastAsia="sr-Latn-CS"/>
        </w:rPr>
        <w:t>и исту је дужан да надокнади</w:t>
      </w:r>
      <w:r w:rsidRPr="004D27B5">
        <w:rPr>
          <w:color w:val="auto"/>
          <w:kern w:val="0"/>
          <w:lang w:val="sr-Cyrl-CS" w:eastAsia="sr-Latn-CS"/>
        </w:rPr>
        <w:t>.</w:t>
      </w:r>
    </w:p>
    <w:p w14:paraId="5AE654FD" w14:textId="77777777" w:rsidR="002665F5" w:rsidRPr="004D27B5" w:rsidRDefault="002665F5" w:rsidP="002665F5">
      <w:pPr>
        <w:jc w:val="both"/>
        <w:rPr>
          <w:b/>
          <w:lang w:val="ru-RU"/>
        </w:rPr>
      </w:pPr>
    </w:p>
    <w:p w14:paraId="02ADE27F" w14:textId="77777777" w:rsidR="00B7721D" w:rsidRPr="004D27B5" w:rsidRDefault="00B7721D" w:rsidP="002665F5">
      <w:pPr>
        <w:jc w:val="both"/>
        <w:rPr>
          <w:b/>
          <w:lang w:val="ru-RU"/>
        </w:rPr>
      </w:pPr>
    </w:p>
    <w:p w14:paraId="4593E547" w14:textId="77777777" w:rsidR="00B7721D" w:rsidRDefault="00B7721D" w:rsidP="002665F5">
      <w:pPr>
        <w:jc w:val="both"/>
        <w:rPr>
          <w:b/>
          <w:lang w:val="ru-RU"/>
        </w:rPr>
      </w:pPr>
    </w:p>
    <w:p w14:paraId="19350801" w14:textId="77777777" w:rsidR="00B7721D" w:rsidRDefault="00B7721D" w:rsidP="002665F5">
      <w:pPr>
        <w:jc w:val="both"/>
        <w:rPr>
          <w:b/>
          <w:lang w:val="sr-Latn-RS"/>
        </w:rPr>
      </w:pPr>
    </w:p>
    <w:p w14:paraId="39419D57" w14:textId="77777777" w:rsidR="004D27B5" w:rsidRDefault="004D27B5" w:rsidP="002665F5">
      <w:pPr>
        <w:jc w:val="both"/>
        <w:rPr>
          <w:b/>
          <w:lang w:val="sr-Latn-RS"/>
        </w:rPr>
      </w:pPr>
    </w:p>
    <w:p w14:paraId="50C4C431" w14:textId="77777777" w:rsidR="004D27B5" w:rsidRPr="004D27B5" w:rsidRDefault="004D27B5" w:rsidP="002665F5">
      <w:pPr>
        <w:jc w:val="both"/>
        <w:rPr>
          <w:b/>
          <w:lang w:val="sr-Latn-RS"/>
        </w:rPr>
      </w:pPr>
    </w:p>
    <w:p w14:paraId="515765DF" w14:textId="77777777" w:rsidR="00110E89" w:rsidRPr="004D27B5" w:rsidRDefault="002665F5" w:rsidP="00110E89">
      <w:pPr>
        <w:tabs>
          <w:tab w:val="left" w:pos="6060"/>
        </w:tabs>
        <w:jc w:val="center"/>
        <w:rPr>
          <w:b/>
          <w:lang w:val="ru-RU"/>
        </w:rPr>
      </w:pPr>
      <w:r w:rsidRPr="004D27B5">
        <w:rPr>
          <w:b/>
          <w:lang w:val="ru-RU"/>
        </w:rPr>
        <w:t>Вредност услуга – цена и плаћање</w:t>
      </w:r>
    </w:p>
    <w:p w14:paraId="20EBEE6F" w14:textId="6F4DC2D7" w:rsidR="002665F5" w:rsidRDefault="002665F5" w:rsidP="00E22E7A">
      <w:pPr>
        <w:jc w:val="center"/>
        <w:rPr>
          <w:b/>
          <w:lang w:val="sr-Latn-RS"/>
        </w:rPr>
      </w:pPr>
      <w:r w:rsidRPr="004D27B5">
        <w:rPr>
          <w:b/>
          <w:lang w:val="ru-RU"/>
        </w:rPr>
        <w:t xml:space="preserve">Члан </w:t>
      </w:r>
      <w:r w:rsidR="00B16440" w:rsidRPr="004D27B5">
        <w:rPr>
          <w:b/>
          <w:lang w:val="ru-RU"/>
        </w:rPr>
        <w:t>2</w:t>
      </w:r>
      <w:r w:rsidRPr="004D27B5">
        <w:rPr>
          <w:b/>
          <w:lang w:val="ru-RU"/>
        </w:rPr>
        <w:t>.</w:t>
      </w:r>
    </w:p>
    <w:p w14:paraId="18FB403B" w14:textId="77777777" w:rsidR="004D27B5" w:rsidRPr="004D27B5" w:rsidRDefault="004D27B5" w:rsidP="00E22E7A">
      <w:pPr>
        <w:jc w:val="center"/>
        <w:rPr>
          <w:b/>
          <w:lang w:val="sr-Latn-RS"/>
        </w:rPr>
      </w:pPr>
    </w:p>
    <w:p w14:paraId="770C9E01" w14:textId="782755E8" w:rsidR="009F294F" w:rsidRPr="004D27B5" w:rsidRDefault="009F294F" w:rsidP="00E22E7A">
      <w:pPr>
        <w:pStyle w:val="BodyText"/>
        <w:spacing w:after="0"/>
        <w:rPr>
          <w:bCs/>
          <w:lang w:val="sr-Cyrl-RS"/>
        </w:rPr>
      </w:pPr>
      <w:r w:rsidRPr="004D27B5">
        <w:rPr>
          <w:bCs/>
        </w:rPr>
        <w:t xml:space="preserve">Уговорена вредност </w:t>
      </w:r>
      <w:r w:rsidRPr="004D27B5">
        <w:rPr>
          <w:bCs/>
          <w:lang w:val="sr-Cyrl-RS"/>
        </w:rPr>
        <w:t>јавне</w:t>
      </w:r>
      <w:r w:rsidRPr="004D27B5">
        <w:rPr>
          <w:bCs/>
        </w:rPr>
        <w:t xml:space="preserve"> набавке</w:t>
      </w:r>
      <w:r w:rsidRPr="004D27B5">
        <w:rPr>
          <w:bCs/>
          <w:lang w:val="sr-Latn-CS"/>
        </w:rPr>
        <w:t xml:space="preserve"> </w:t>
      </w:r>
      <w:r w:rsidRPr="004D27B5">
        <w:rPr>
          <w:bCs/>
        </w:rPr>
        <w:t>за оквирн</w:t>
      </w:r>
      <w:r w:rsidRPr="004D27B5">
        <w:rPr>
          <w:bCs/>
          <w:lang w:val="sr-Cyrl-RS"/>
        </w:rPr>
        <w:t>и</w:t>
      </w:r>
      <w:r w:rsidRPr="004D27B5">
        <w:rPr>
          <w:bCs/>
        </w:rPr>
        <w:t xml:space="preserve"> </w:t>
      </w:r>
      <w:r w:rsidRPr="004D27B5">
        <w:rPr>
          <w:bCs/>
          <w:lang w:val="sr-Cyrl-RS"/>
        </w:rPr>
        <w:t>број дана</w:t>
      </w:r>
      <w:r w:rsidRPr="004D27B5">
        <w:rPr>
          <w:bCs/>
        </w:rPr>
        <w:t xml:space="preserve"> из Обрасца</w:t>
      </w:r>
      <w:r w:rsidRPr="004D27B5">
        <w:rPr>
          <w:bCs/>
          <w:lang w:val="sr-Cyrl-RS"/>
        </w:rPr>
        <w:t xml:space="preserve"> </w:t>
      </w:r>
      <w:r w:rsidRPr="004D27B5">
        <w:rPr>
          <w:bCs/>
        </w:rPr>
        <w:t xml:space="preserve"> понуде износи </w:t>
      </w:r>
      <w:r w:rsidRPr="004D27B5">
        <w:rPr>
          <w:lang w:val="sr-Cyrl-CS"/>
        </w:rPr>
        <w:t>___________</w:t>
      </w:r>
      <w:r w:rsidRPr="004D27B5">
        <w:rPr>
          <w:bCs/>
        </w:rPr>
        <w:t>динара без ПДВ-а</w:t>
      </w:r>
      <w:r w:rsidRPr="004D27B5">
        <w:rPr>
          <w:bCs/>
          <w:lang w:val="sr-Cyrl-RS"/>
        </w:rPr>
        <w:t>, односно ________________ динара са ПДВ.</w:t>
      </w:r>
    </w:p>
    <w:p w14:paraId="03EC7151" w14:textId="77777777" w:rsidR="004D27B5" w:rsidRDefault="004D27B5" w:rsidP="00E22E7A">
      <w:pPr>
        <w:pStyle w:val="BodyText"/>
        <w:spacing w:after="0"/>
        <w:rPr>
          <w:bCs/>
        </w:rPr>
      </w:pPr>
    </w:p>
    <w:p w14:paraId="3A16909D" w14:textId="79DBE4FB" w:rsidR="009F294F" w:rsidRPr="004D27B5" w:rsidRDefault="009F294F" w:rsidP="00E22E7A">
      <w:pPr>
        <w:pStyle w:val="BodyText"/>
        <w:spacing w:after="0"/>
        <w:rPr>
          <w:bCs/>
          <w:lang w:val="sr-Cyrl-RS"/>
        </w:rPr>
      </w:pPr>
      <w:r w:rsidRPr="004D27B5">
        <w:rPr>
          <w:bCs/>
        </w:rPr>
        <w:t>Уговорне стране су сагласн</w:t>
      </w:r>
      <w:r w:rsidRPr="004D27B5">
        <w:rPr>
          <w:bCs/>
          <w:lang w:val="sr-Latn-CS"/>
        </w:rPr>
        <w:t>e</w:t>
      </w:r>
      <w:r w:rsidRPr="004D27B5">
        <w:rPr>
          <w:bCs/>
        </w:rPr>
        <w:t xml:space="preserve"> да</w:t>
      </w:r>
      <w:r w:rsidRPr="004D27B5">
        <w:rPr>
          <w:bCs/>
          <w:lang w:val="sr-Cyrl-RS"/>
        </w:rPr>
        <w:t xml:space="preserve"> су важеће</w:t>
      </w:r>
      <w:r w:rsidRPr="004D27B5">
        <w:rPr>
          <w:bCs/>
        </w:rPr>
        <w:t xml:space="preserve"> јединичне цене на дан закључења овог уговора </w:t>
      </w:r>
      <w:r w:rsidR="00B16440" w:rsidRPr="004D27B5">
        <w:rPr>
          <w:bCs/>
          <w:lang w:val="sr-Cyrl-RS"/>
        </w:rPr>
        <w:t xml:space="preserve"> које су дате у</w:t>
      </w:r>
      <w:r w:rsidRPr="004D27B5">
        <w:rPr>
          <w:bCs/>
          <w:lang w:val="sr-Cyrl-RS"/>
        </w:rPr>
        <w:t xml:space="preserve"> </w:t>
      </w:r>
      <w:r w:rsidRPr="004D27B5">
        <w:rPr>
          <w:bCs/>
        </w:rPr>
        <w:t xml:space="preserve">понуди </w:t>
      </w:r>
      <w:r w:rsidRPr="004D27B5">
        <w:rPr>
          <w:bCs/>
          <w:lang w:val="sr-Cyrl-RS"/>
        </w:rPr>
        <w:t xml:space="preserve"> Пружаоца услуга </w:t>
      </w:r>
      <w:r w:rsidRPr="004D27B5">
        <w:rPr>
          <w:bCs/>
        </w:rPr>
        <w:t>бр.</w:t>
      </w:r>
      <w:r w:rsidRPr="004D27B5">
        <w:rPr>
          <w:bCs/>
          <w:lang w:val="sr-Cyrl-CS"/>
        </w:rPr>
        <w:t>______</w:t>
      </w:r>
      <w:r w:rsidRPr="004D27B5">
        <w:rPr>
          <w:bCs/>
        </w:rPr>
        <w:t xml:space="preserve"> од </w:t>
      </w:r>
      <w:r w:rsidRPr="004D27B5">
        <w:rPr>
          <w:bCs/>
          <w:lang w:val="sr-Cyrl-CS"/>
        </w:rPr>
        <w:t>________</w:t>
      </w:r>
      <w:r w:rsidRPr="004D27B5">
        <w:rPr>
          <w:bCs/>
        </w:rPr>
        <w:t>202</w:t>
      </w:r>
      <w:r w:rsidRPr="004D27B5">
        <w:rPr>
          <w:bCs/>
          <w:lang w:val="sr-Cyrl-RS"/>
        </w:rPr>
        <w:t>4</w:t>
      </w:r>
      <w:r w:rsidRPr="004D27B5">
        <w:rPr>
          <w:bCs/>
        </w:rPr>
        <w:t>.године.</w:t>
      </w:r>
    </w:p>
    <w:p w14:paraId="346B6460" w14:textId="1A88EF86" w:rsidR="00110E89" w:rsidRPr="004D27B5" w:rsidRDefault="002665F5" w:rsidP="00E22E7A">
      <w:pPr>
        <w:suppressAutoHyphens w:val="0"/>
        <w:autoSpaceDE w:val="0"/>
        <w:autoSpaceDN w:val="0"/>
        <w:adjustRightInd w:val="0"/>
        <w:spacing w:line="240" w:lineRule="auto"/>
        <w:rPr>
          <w:lang w:val="sr-Cyrl-RS"/>
        </w:rPr>
      </w:pPr>
      <w:r w:rsidRPr="004D27B5">
        <w:rPr>
          <w:color w:val="auto"/>
          <w:kern w:val="0"/>
          <w:lang w:val="sr-Cyrl-CS" w:eastAsia="sr-Latn-CS"/>
        </w:rPr>
        <w:t xml:space="preserve"> </w:t>
      </w:r>
      <w:r w:rsidR="00B16440" w:rsidRPr="004D27B5">
        <w:rPr>
          <w:lang w:val="sr-Cyrl-RS"/>
        </w:rPr>
        <w:t>Ц</w:t>
      </w:r>
      <w:r w:rsidRPr="004D27B5">
        <w:t xml:space="preserve">ена обухвата и трошкове организације </w:t>
      </w:r>
      <w:r w:rsidRPr="004D27B5">
        <w:rPr>
          <w:lang w:val="sr-Cyrl-CS"/>
        </w:rPr>
        <w:t>превоза</w:t>
      </w:r>
      <w:r w:rsidRPr="004D27B5">
        <w:t xml:space="preserve"> и све остале зависне трошкове </w:t>
      </w:r>
      <w:r w:rsidRPr="004D27B5">
        <w:rPr>
          <w:lang w:val="sr-Cyrl-CS"/>
        </w:rPr>
        <w:t>Пружаоца услуга</w:t>
      </w:r>
      <w:r w:rsidR="00B16440" w:rsidRPr="004D27B5">
        <w:rPr>
          <w:lang w:val="sr-Cyrl-CS"/>
        </w:rPr>
        <w:t xml:space="preserve">, као и </w:t>
      </w:r>
      <w:r w:rsidR="0008480A" w:rsidRPr="004D27B5">
        <w:rPr>
          <w:lang w:val="sr-Cyrl-CS"/>
        </w:rPr>
        <w:t>трошкове наведене у</w:t>
      </w:r>
      <w:r w:rsidR="00B16440" w:rsidRPr="004D27B5">
        <w:rPr>
          <w:lang w:val="sr-Cyrl-CS"/>
        </w:rPr>
        <w:t xml:space="preserve"> конкурсно</w:t>
      </w:r>
      <w:r w:rsidR="0008480A" w:rsidRPr="004D27B5">
        <w:rPr>
          <w:lang w:val="sr-Cyrl-CS"/>
        </w:rPr>
        <w:t>ј</w:t>
      </w:r>
      <w:r w:rsidR="00B16440" w:rsidRPr="004D27B5">
        <w:rPr>
          <w:lang w:val="sr-Cyrl-CS"/>
        </w:rPr>
        <w:t xml:space="preserve"> документациј</w:t>
      </w:r>
      <w:r w:rsidR="0008480A" w:rsidRPr="004D27B5">
        <w:rPr>
          <w:lang w:val="sr-Cyrl-CS"/>
        </w:rPr>
        <w:t>и</w:t>
      </w:r>
      <w:r w:rsidR="00511BAC" w:rsidRPr="004D27B5">
        <w:rPr>
          <w:lang w:val="sr-Cyrl-CS"/>
        </w:rPr>
        <w:t xml:space="preserve"> ( Технички опис)</w:t>
      </w:r>
      <w:r w:rsidR="00B16440" w:rsidRPr="004D27B5">
        <w:rPr>
          <w:lang w:val="sr-Cyrl-CS"/>
        </w:rPr>
        <w:t xml:space="preserve"> објављено</w:t>
      </w:r>
      <w:r w:rsidR="0008480A" w:rsidRPr="004D27B5">
        <w:rPr>
          <w:lang w:val="sr-Cyrl-CS"/>
        </w:rPr>
        <w:t>ј</w:t>
      </w:r>
      <w:r w:rsidR="00B16440" w:rsidRPr="004D27B5">
        <w:rPr>
          <w:lang w:val="sr-Cyrl-CS"/>
        </w:rPr>
        <w:t xml:space="preserve"> на Порталу јавних набавки.</w:t>
      </w:r>
      <w:r w:rsidR="00E54439" w:rsidRPr="004D27B5">
        <w:t xml:space="preserve"> </w:t>
      </w:r>
    </w:p>
    <w:p w14:paraId="169AC605" w14:textId="7644A17D" w:rsidR="00E22E7A" w:rsidRPr="004D27B5" w:rsidRDefault="00E22E7A" w:rsidP="005E3118">
      <w:pPr>
        <w:ind w:right="-858"/>
      </w:pPr>
      <w:r w:rsidRPr="004D27B5">
        <w:t xml:space="preserve">Уговорна цена из </w:t>
      </w:r>
      <w:r w:rsidRPr="004D27B5">
        <w:rPr>
          <w:lang w:val="sr-Cyrl-CS"/>
        </w:rPr>
        <w:t xml:space="preserve">овог </w:t>
      </w:r>
      <w:r w:rsidRPr="004D27B5">
        <w:t xml:space="preserve">члана може се мењати само </w:t>
      </w:r>
      <w:r w:rsidRPr="004D27B5">
        <w:rPr>
          <w:lang w:val="sr-Cyrl-CS"/>
        </w:rPr>
        <w:t xml:space="preserve">из оправданих разлога </w:t>
      </w:r>
      <w:r w:rsidRPr="004D27B5">
        <w:rPr>
          <w:lang w:val="sr-Latn-CS"/>
        </w:rPr>
        <w:t xml:space="preserve">у случају промене цене </w:t>
      </w:r>
      <w:r w:rsidRPr="004D27B5">
        <w:rPr>
          <w:lang w:val="sr-Cyrl-CS"/>
        </w:rPr>
        <w:t xml:space="preserve"> битних инпута , на пример дизел горива, за више од пет процената </w:t>
      </w:r>
      <w:r w:rsidRPr="004D27B5">
        <w:t>на</w:t>
      </w:r>
      <w:r w:rsidRPr="004D27B5">
        <w:rPr>
          <w:lang w:val="sr-Cyrl-CS"/>
        </w:rPr>
        <w:t xml:space="preserve"> </w:t>
      </w:r>
      <w:r w:rsidRPr="004D27B5">
        <w:t>тржишту, искључиво</w:t>
      </w:r>
      <w:r w:rsidRPr="004D27B5">
        <w:rPr>
          <w:lang w:val="sr-Cyrl-CS"/>
        </w:rPr>
        <w:t xml:space="preserve"> </w:t>
      </w:r>
      <w:r w:rsidRPr="004D27B5">
        <w:t>уз</w:t>
      </w:r>
      <w:r w:rsidRPr="004D27B5">
        <w:rPr>
          <w:lang w:val="sr-Cyrl-CS"/>
        </w:rPr>
        <w:t xml:space="preserve"> </w:t>
      </w:r>
      <w:r w:rsidRPr="004D27B5">
        <w:t>пис</w:t>
      </w:r>
      <w:r w:rsidRPr="004D27B5">
        <w:rPr>
          <w:lang w:val="sr-Cyrl-CS"/>
        </w:rPr>
        <w:t xml:space="preserve">ану </w:t>
      </w:r>
      <w:r w:rsidRPr="004D27B5">
        <w:t>сагласност</w:t>
      </w:r>
      <w:r w:rsidRPr="004D27B5">
        <w:rPr>
          <w:lang w:val="sr-Cyrl-CS"/>
        </w:rPr>
        <w:t xml:space="preserve"> </w:t>
      </w:r>
      <w:r w:rsidRPr="004D27B5">
        <w:rPr>
          <w:lang w:val="sr-Cyrl-RS"/>
        </w:rPr>
        <w:t>Н</w:t>
      </w:r>
      <w:r w:rsidRPr="004D27B5">
        <w:t>аручиоца</w:t>
      </w:r>
      <w:r w:rsidRPr="004D27B5">
        <w:rPr>
          <w:lang w:val="sr-Cyrl-CS"/>
        </w:rPr>
        <w:t>, по претходно прибављеној сагласности</w:t>
      </w:r>
      <w:r w:rsidR="004D27B5">
        <w:rPr>
          <w:lang w:val="sr-Latn-RS"/>
        </w:rPr>
        <w:t xml:space="preserve"> </w:t>
      </w:r>
      <w:r w:rsidR="005E3118">
        <w:rPr>
          <w:lang w:val="sr-Cyrl-RS"/>
        </w:rPr>
        <w:t>Школског одбора</w:t>
      </w:r>
      <w:r w:rsidRPr="004D27B5">
        <w:rPr>
          <w:lang w:val="sr-Cyrl-CS"/>
        </w:rPr>
        <w:t xml:space="preserve"> , а </w:t>
      </w:r>
      <w:r w:rsidRPr="004D27B5">
        <w:t>на</w:t>
      </w:r>
      <w:r w:rsidRPr="004D27B5">
        <w:rPr>
          <w:lang w:val="sr-Cyrl-CS"/>
        </w:rPr>
        <w:t xml:space="preserve"> </w:t>
      </w:r>
      <w:r w:rsidRPr="004D27B5">
        <w:t>захтев</w:t>
      </w:r>
      <w:r w:rsidRPr="004D27B5">
        <w:rPr>
          <w:lang w:val="sr-Cyrl-CS"/>
        </w:rPr>
        <w:t xml:space="preserve"> </w:t>
      </w:r>
      <w:r w:rsidRPr="004D27B5">
        <w:t>за</w:t>
      </w:r>
      <w:r w:rsidRPr="004D27B5">
        <w:rPr>
          <w:lang w:val="sr-Cyrl-CS"/>
        </w:rPr>
        <w:t xml:space="preserve"> </w:t>
      </w:r>
      <w:r w:rsidRPr="004D27B5">
        <w:t>промену</w:t>
      </w:r>
      <w:r w:rsidRPr="004D27B5">
        <w:rPr>
          <w:lang w:val="sr-Cyrl-CS"/>
        </w:rPr>
        <w:t xml:space="preserve"> </w:t>
      </w:r>
      <w:r w:rsidRPr="004D27B5">
        <w:t>цен</w:t>
      </w:r>
      <w:r w:rsidRPr="004D27B5">
        <w:rPr>
          <w:lang w:val="sr-Cyrl-CS"/>
        </w:rPr>
        <w:t>е.</w:t>
      </w:r>
      <w:r w:rsidRPr="004D27B5">
        <w:t xml:space="preserve"> Наручилац је дужан да одговор на захтев за промену цена из овог члана Уговора достави у року од седам дана од дана пријема захтева за промену цена. </w:t>
      </w:r>
    </w:p>
    <w:p w14:paraId="79C0D9B6" w14:textId="41F42309" w:rsidR="00E22E7A" w:rsidRPr="005E3118" w:rsidRDefault="00E22E7A" w:rsidP="005E3118">
      <w:pPr>
        <w:widowControl w:val="0"/>
        <w:autoSpaceDE w:val="0"/>
        <w:autoSpaceDN w:val="0"/>
        <w:adjustRightInd w:val="0"/>
        <w:spacing w:after="60"/>
        <w:rPr>
          <w:lang w:val="sr-Cyrl-RS"/>
        </w:rPr>
      </w:pPr>
      <w:r w:rsidRPr="004D27B5">
        <w:rPr>
          <w:lang w:val="sr-Cyrl-RS"/>
        </w:rPr>
        <w:t>Ова промена ће се регулисати анексом уговора.</w:t>
      </w:r>
    </w:p>
    <w:p w14:paraId="16F673A5" w14:textId="77777777" w:rsidR="002665F5" w:rsidRPr="004019FD" w:rsidRDefault="002665F5" w:rsidP="002665F5">
      <w:pPr>
        <w:jc w:val="both"/>
        <w:rPr>
          <w:lang w:val="sr-Cyrl-CS"/>
        </w:rPr>
      </w:pPr>
    </w:p>
    <w:p w14:paraId="07BF4056" w14:textId="77777777" w:rsidR="002665F5" w:rsidRPr="00110E89" w:rsidRDefault="002665F5" w:rsidP="00110E89">
      <w:pPr>
        <w:jc w:val="center"/>
        <w:rPr>
          <w:b/>
          <w:lang w:val="sr-Cyrl-CS"/>
        </w:rPr>
      </w:pPr>
      <w:r w:rsidRPr="004019FD">
        <w:rPr>
          <w:b/>
        </w:rPr>
        <w:t>Услови и начин плаћања</w:t>
      </w:r>
    </w:p>
    <w:p w14:paraId="4F13C9FB" w14:textId="3E5AF73C" w:rsidR="002665F5" w:rsidRDefault="002665F5" w:rsidP="002665F5">
      <w:pPr>
        <w:jc w:val="center"/>
        <w:rPr>
          <w:b/>
          <w:bCs/>
          <w:lang w:val="sr-Cyrl-CS"/>
        </w:rPr>
      </w:pPr>
      <w:r w:rsidRPr="004019FD">
        <w:rPr>
          <w:b/>
          <w:bCs/>
        </w:rPr>
        <w:t xml:space="preserve">Члан </w:t>
      </w:r>
      <w:r w:rsidR="0008480A">
        <w:rPr>
          <w:b/>
          <w:bCs/>
          <w:lang w:val="sr-Cyrl-RS"/>
        </w:rPr>
        <w:t>3</w:t>
      </w:r>
      <w:r w:rsidRPr="004019FD">
        <w:rPr>
          <w:b/>
          <w:bCs/>
          <w:lang w:val="sr-Cyrl-CS"/>
        </w:rPr>
        <w:t>.</w:t>
      </w:r>
    </w:p>
    <w:p w14:paraId="2B4FA881" w14:textId="77777777" w:rsidR="005E3118" w:rsidRPr="004019FD" w:rsidRDefault="005E3118" w:rsidP="002665F5">
      <w:pPr>
        <w:jc w:val="center"/>
        <w:rPr>
          <w:bCs/>
          <w:lang w:val="sr-Cyrl-CS"/>
        </w:rPr>
      </w:pPr>
    </w:p>
    <w:p w14:paraId="3BDE0D8F" w14:textId="010F910E" w:rsidR="0008480A" w:rsidRDefault="002665F5" w:rsidP="002665F5">
      <w:pPr>
        <w:jc w:val="both"/>
        <w:rPr>
          <w:lang w:val="sr-Cyrl-RS"/>
        </w:rPr>
      </w:pPr>
      <w:r w:rsidRPr="004019FD">
        <w:rPr>
          <w:bCs/>
        </w:rPr>
        <w:t>Уговорне стране су сагласне да се плаћање по овом уговору изврши</w:t>
      </w:r>
      <w:r w:rsidRPr="004019FD">
        <w:t xml:space="preserve"> </w:t>
      </w:r>
      <w:r w:rsidRPr="004019FD">
        <w:rPr>
          <w:lang w:val="ru-RU"/>
        </w:rPr>
        <w:t>по</w:t>
      </w:r>
      <w:r w:rsidR="0008480A">
        <w:rPr>
          <w:lang w:val="ru-RU"/>
        </w:rPr>
        <w:t xml:space="preserve"> привременим ситуацијама</w:t>
      </w:r>
      <w:r w:rsidR="005E3118">
        <w:rPr>
          <w:lang w:val="ru-RU"/>
        </w:rPr>
        <w:t xml:space="preserve"> </w:t>
      </w:r>
      <w:r w:rsidR="0008480A">
        <w:rPr>
          <w:lang w:val="ru-RU"/>
        </w:rPr>
        <w:t>за извршене услуге</w:t>
      </w:r>
      <w:r w:rsidR="005E3118">
        <w:rPr>
          <w:lang w:val="ru-RU"/>
        </w:rPr>
        <w:t xml:space="preserve"> за сваки месец</w:t>
      </w:r>
      <w:r w:rsidR="0008480A">
        <w:rPr>
          <w:lang w:val="ru-RU"/>
        </w:rPr>
        <w:t>, за које ће</w:t>
      </w:r>
      <w:r w:rsidR="00FD3752">
        <w:rPr>
          <w:lang w:val="ru-RU"/>
        </w:rPr>
        <w:t xml:space="preserve"> Пружалац услуга</w:t>
      </w:r>
      <w:r w:rsidR="0008480A">
        <w:rPr>
          <w:lang w:val="ru-RU"/>
        </w:rPr>
        <w:t xml:space="preserve"> испоставити рачуне </w:t>
      </w:r>
      <w:r w:rsidRPr="004019FD">
        <w:rPr>
          <w:lang w:val="ru-RU"/>
        </w:rPr>
        <w:t>са приложеном документацијом</w:t>
      </w:r>
      <w:r w:rsidR="0008480A">
        <w:rPr>
          <w:lang w:val="ru-RU"/>
        </w:rPr>
        <w:t>,</w:t>
      </w:r>
      <w:r w:rsidRPr="004019FD">
        <w:rPr>
          <w:lang w:val="ru-RU"/>
        </w:rPr>
        <w:t xml:space="preserve"> сачињеном на основу </w:t>
      </w:r>
      <w:r w:rsidR="004019FD" w:rsidRPr="004019FD">
        <w:rPr>
          <w:lang w:val="ru-RU"/>
        </w:rPr>
        <w:t xml:space="preserve">јединичних </w:t>
      </w:r>
      <w:r w:rsidRPr="004019FD">
        <w:rPr>
          <w:lang w:val="ru-RU"/>
        </w:rPr>
        <w:t xml:space="preserve">цена </w:t>
      </w:r>
      <w:r w:rsidR="004019FD" w:rsidRPr="004019FD">
        <w:rPr>
          <w:lang w:val="ru-RU"/>
        </w:rPr>
        <w:t>превоза за дан</w:t>
      </w:r>
      <w:r w:rsidR="0008480A">
        <w:rPr>
          <w:lang w:val="ru-RU"/>
        </w:rPr>
        <w:t>,</w:t>
      </w:r>
      <w:r w:rsidR="004019FD" w:rsidRPr="004019FD">
        <w:rPr>
          <w:lang w:val="ru-RU"/>
        </w:rPr>
        <w:t xml:space="preserve"> датих у понуди (за све ученике путнике и релације из техничке спецификације)</w:t>
      </w:r>
      <w:r w:rsidR="0008480A">
        <w:rPr>
          <w:lang w:val="sr-Cyrl-RS"/>
        </w:rPr>
        <w:t>.</w:t>
      </w:r>
    </w:p>
    <w:p w14:paraId="45387880" w14:textId="1C6F6A13" w:rsidR="002665F5" w:rsidRPr="004019FD" w:rsidRDefault="0008480A" w:rsidP="002665F5">
      <w:pPr>
        <w:jc w:val="both"/>
        <w:rPr>
          <w:lang w:val="ru-RU"/>
        </w:rPr>
      </w:pPr>
      <w:r>
        <w:rPr>
          <w:lang w:val="sr-Cyrl-RS"/>
        </w:rPr>
        <w:t xml:space="preserve">Плаћање се врши </w:t>
      </w:r>
      <w:r w:rsidR="002665F5" w:rsidRPr="004019FD">
        <w:rPr>
          <w:lang w:val="ru-RU"/>
        </w:rPr>
        <w:t xml:space="preserve">у року од 45 (четрдесетпет) дана од дана пријема </w:t>
      </w:r>
      <w:r w:rsidR="002665F5" w:rsidRPr="004019FD">
        <w:rPr>
          <w:lang w:val="sr-Cyrl-CS"/>
        </w:rPr>
        <w:t xml:space="preserve">регистроване и </w:t>
      </w:r>
      <w:r w:rsidR="002665F5" w:rsidRPr="004019FD">
        <w:rPr>
          <w:lang w:val="ru-RU"/>
        </w:rPr>
        <w:t>оверене фактуре.</w:t>
      </w:r>
    </w:p>
    <w:p w14:paraId="26F774AA" w14:textId="77777777" w:rsidR="002665F5" w:rsidRPr="004019FD" w:rsidRDefault="002665F5" w:rsidP="002665F5">
      <w:pPr>
        <w:jc w:val="both"/>
        <w:rPr>
          <w:shd w:val="clear" w:color="auto" w:fill="FFFFFF"/>
          <w:lang w:val="ru-RU"/>
        </w:rPr>
      </w:pPr>
      <w:r w:rsidRPr="004019FD">
        <w:rPr>
          <w:shd w:val="clear" w:color="auto" w:fill="FFFFFF"/>
        </w:rPr>
        <w:tab/>
        <w:t xml:space="preserve"> </w:t>
      </w:r>
    </w:p>
    <w:p w14:paraId="7A4D9CE9" w14:textId="77777777" w:rsidR="004019FD" w:rsidRPr="004019FD" w:rsidRDefault="004019FD" w:rsidP="004019FD">
      <w:pPr>
        <w:pStyle w:val="ListParagraph1"/>
        <w:jc w:val="center"/>
        <w:rPr>
          <w:b/>
        </w:rPr>
      </w:pPr>
      <w:r w:rsidRPr="004019FD">
        <w:rPr>
          <w:b/>
          <w:color w:val="auto"/>
        </w:rPr>
        <w:t>Обавезе</w:t>
      </w:r>
      <w:r w:rsidRPr="004019FD">
        <w:rPr>
          <w:b/>
        </w:rPr>
        <w:t xml:space="preserve"> Пружаоца услуга</w:t>
      </w:r>
    </w:p>
    <w:p w14:paraId="0E898E75" w14:textId="0850CC92" w:rsidR="004019FD" w:rsidRDefault="005E3118" w:rsidP="005E3118">
      <w:pPr>
        <w:jc w:val="center"/>
        <w:rPr>
          <w:b/>
          <w:lang w:val="ru-RU"/>
        </w:rPr>
      </w:pPr>
      <w:r>
        <w:rPr>
          <w:b/>
        </w:rPr>
        <w:t xml:space="preserve">    </w:t>
      </w:r>
      <w:r w:rsidRPr="004019FD">
        <w:rPr>
          <w:b/>
        </w:rPr>
        <w:t>Ч</w:t>
      </w:r>
      <w:r w:rsidRPr="004019FD">
        <w:rPr>
          <w:b/>
          <w:lang w:val="ru-RU"/>
        </w:rPr>
        <w:t xml:space="preserve">лан </w:t>
      </w:r>
      <w:r w:rsidR="00990C39">
        <w:rPr>
          <w:b/>
          <w:lang w:val="ru-RU"/>
        </w:rPr>
        <w:t>4</w:t>
      </w:r>
      <w:r w:rsidRPr="004019FD">
        <w:rPr>
          <w:b/>
          <w:lang w:val="ru-RU"/>
        </w:rPr>
        <w:t>.</w:t>
      </w:r>
    </w:p>
    <w:p w14:paraId="242A34C1" w14:textId="77777777" w:rsidR="005E3118" w:rsidRPr="005E3118" w:rsidRDefault="005E3118" w:rsidP="005E3118">
      <w:pPr>
        <w:jc w:val="center"/>
        <w:rPr>
          <w:bCs/>
          <w:lang w:val="ru-RU"/>
        </w:rPr>
      </w:pPr>
    </w:p>
    <w:p w14:paraId="4E2AE310" w14:textId="34DC92BF" w:rsidR="004019FD" w:rsidRPr="004019FD" w:rsidRDefault="004019FD" w:rsidP="00331E52">
      <w:pPr>
        <w:spacing w:line="240" w:lineRule="auto"/>
        <w:jc w:val="both"/>
      </w:pPr>
      <w:r w:rsidRPr="004019FD">
        <w:rPr>
          <w:lang w:val="ru-RU"/>
        </w:rPr>
        <w:t xml:space="preserve">Пружалац услуге се обавезује да изврши </w:t>
      </w:r>
      <w:r w:rsidRPr="004019FD">
        <w:t>предметну услугу</w:t>
      </w:r>
      <w:r w:rsidRPr="004019FD">
        <w:rPr>
          <w:lang w:val="ru-RU"/>
        </w:rPr>
        <w:t xml:space="preserve"> у свему под условима из конкурсне документације и прихваћене понуде.</w:t>
      </w:r>
    </w:p>
    <w:p w14:paraId="6F546DA3" w14:textId="77777777" w:rsidR="005E3118" w:rsidRDefault="004019FD" w:rsidP="005E3118">
      <w:pPr>
        <w:spacing w:after="143" w:line="240" w:lineRule="auto"/>
        <w:jc w:val="both"/>
        <w:rPr>
          <w:lang w:val="sr-Cyrl-RS"/>
        </w:rPr>
      </w:pPr>
      <w:r w:rsidRPr="004019FD">
        <w:t>Пружа</w:t>
      </w:r>
      <w:r w:rsidR="005E3118">
        <w:rPr>
          <w:lang w:val="sr-Cyrl-RS"/>
        </w:rPr>
        <w:t>ла</w:t>
      </w:r>
      <w:r w:rsidRPr="004019FD">
        <w:t>ц услуга се обавезује да превоз ученика школе изврши у складу са стварним потребама, благовремено и безбедно  у складу са годишњим планом рада школе и школским календаром, као и упутствима Министарства просвете.</w:t>
      </w:r>
    </w:p>
    <w:p w14:paraId="57E589BF" w14:textId="31863CD7" w:rsidR="00331E52" w:rsidRPr="005E3118" w:rsidRDefault="004019FD" w:rsidP="005E3118">
      <w:pPr>
        <w:spacing w:after="143" w:line="240" w:lineRule="auto"/>
        <w:jc w:val="both"/>
      </w:pPr>
      <w:r w:rsidRPr="004019FD">
        <w:t>Пружа</w:t>
      </w:r>
      <w:r w:rsidR="005E3118">
        <w:rPr>
          <w:lang w:val="sr-Cyrl-RS"/>
        </w:rPr>
        <w:t>ла</w:t>
      </w:r>
      <w:r w:rsidRPr="004019FD">
        <w:t>ц услуга превоза у обавези је да се месечно усклађује са Наручиоцем о броју наставних дана за месец за који се утврђује</w:t>
      </w:r>
      <w:r w:rsidRPr="004019FD">
        <w:rPr>
          <w:color w:val="FFFFFF"/>
        </w:rPr>
        <w:t xml:space="preserve"> </w:t>
      </w:r>
      <w:r w:rsidRPr="004019FD">
        <w:rPr>
          <w:shd w:val="clear" w:color="auto" w:fill="FFFFFF"/>
        </w:rPr>
        <w:t>висина фактуре.</w:t>
      </w:r>
      <w:r w:rsidRPr="004019FD">
        <w:t xml:space="preserve">       </w:t>
      </w:r>
    </w:p>
    <w:p w14:paraId="1BE2450C" w14:textId="3456034D" w:rsidR="00331E52" w:rsidRPr="00331E52" w:rsidRDefault="004019FD" w:rsidP="00331E52">
      <w:pPr>
        <w:spacing w:after="143" w:line="240" w:lineRule="auto"/>
        <w:contextualSpacing/>
        <w:jc w:val="both"/>
      </w:pPr>
      <w:r w:rsidRPr="004019FD">
        <w:rPr>
          <w:bCs/>
          <w:lang w:val="ru-RU"/>
        </w:rPr>
        <w:t>Пружалац услуге</w:t>
      </w:r>
      <w:r w:rsidRPr="004019FD">
        <w:t xml:space="preserve">  се обавезује да ће, аутобусима</w:t>
      </w:r>
      <w:r w:rsidR="00175BA8">
        <w:t xml:space="preserve"> (минибусевима)</w:t>
      </w:r>
      <w:r w:rsidRPr="004019FD">
        <w:t xml:space="preserve"> из понуде, превоз вршити редовно, по релацијама приложеним у конкурсној документацији, са тачно утврђеним временом поласка и доласка на одредишна места, у границама безбедности саобраћаја,  да обезбеди грејање у аутобусима </w:t>
      </w:r>
      <w:r w:rsidR="00175BA8">
        <w:t>(минибусевима)</w:t>
      </w:r>
      <w:r w:rsidRPr="004019FD">
        <w:t xml:space="preserve"> у зимским месецима</w:t>
      </w:r>
      <w:r w:rsidR="00175BA8">
        <w:t>,</w:t>
      </w:r>
      <w:r w:rsidRPr="004019FD">
        <w:t xml:space="preserve"> као и хлађење у летњем периоду.</w:t>
      </w:r>
    </w:p>
    <w:p w14:paraId="527F9CF9" w14:textId="793247A2" w:rsidR="004019FD" w:rsidRPr="004019FD" w:rsidRDefault="004019FD" w:rsidP="00331E52">
      <w:pPr>
        <w:spacing w:after="143" w:line="240" w:lineRule="auto"/>
        <w:contextualSpacing/>
        <w:jc w:val="both"/>
      </w:pPr>
      <w:r w:rsidRPr="004019FD">
        <w:t>У случају већих кварова, возило се може заменити само возилом истог квалитета уз сагласност Наручиоца.</w:t>
      </w:r>
    </w:p>
    <w:p w14:paraId="04B5DE78" w14:textId="06BCC06A" w:rsidR="004019FD" w:rsidRPr="004019FD" w:rsidRDefault="004019FD" w:rsidP="00331E52">
      <w:pPr>
        <w:jc w:val="both"/>
      </w:pPr>
      <w:r w:rsidRPr="004019FD">
        <w:t xml:space="preserve">Ако услуга коју је </w:t>
      </w:r>
      <w:r w:rsidRPr="004019FD">
        <w:rPr>
          <w:bCs/>
          <w:lang w:val="ru-RU"/>
        </w:rPr>
        <w:t>Пружалац услуге</w:t>
      </w:r>
      <w:r w:rsidRPr="004019FD">
        <w:t xml:space="preserve">, пружио Наручиоцу, не одговара неком од елемената садржаном у конкурсној документацији и прихваћеној понуди, </w:t>
      </w:r>
      <w:r w:rsidRPr="004019FD">
        <w:rPr>
          <w:bCs/>
          <w:lang w:val="ru-RU"/>
        </w:rPr>
        <w:t>Пружалац услуге</w:t>
      </w:r>
      <w:r w:rsidRPr="004019FD">
        <w:t xml:space="preserve"> одговара у складу са законским одредбама.</w:t>
      </w:r>
    </w:p>
    <w:p w14:paraId="1A7F00A1" w14:textId="07C4C604" w:rsidR="00331E52" w:rsidRPr="005E3118" w:rsidRDefault="004019FD" w:rsidP="005E3118">
      <w:pPr>
        <w:pStyle w:val="ListParagraph1"/>
        <w:ind w:left="0"/>
        <w:jc w:val="both"/>
        <w:rPr>
          <w:color w:val="auto"/>
          <w:lang w:val="sr-Cyrl-RS"/>
        </w:rPr>
      </w:pPr>
      <w:r w:rsidRPr="004019FD">
        <w:lastRenderedPageBreak/>
        <w:t>Пружа</w:t>
      </w:r>
      <w:r w:rsidR="0025646B">
        <w:rPr>
          <w:lang w:val="sr-Cyrl-RS"/>
        </w:rPr>
        <w:t>ла</w:t>
      </w:r>
      <w:r w:rsidRPr="004019FD">
        <w:t xml:space="preserve">ц услуга се обавезује да прихвата контролу квалитета пружања услуге (превоза) који је предмет набавке на основу овлашћења Наручиоца. Контролу квалитета ће вршити овлашћено физичко лице или правно лице, овлашћено од стране Наручиоца, </w:t>
      </w:r>
      <w:r w:rsidRPr="00511BAC">
        <w:rPr>
          <w:color w:val="auto"/>
        </w:rPr>
        <w:t>за контролу квалитета превоза.</w:t>
      </w:r>
    </w:p>
    <w:p w14:paraId="1547F130" w14:textId="7D4F6B9E" w:rsidR="004019FD" w:rsidRPr="004019FD" w:rsidRDefault="004019FD" w:rsidP="004019FD">
      <w:pPr>
        <w:pStyle w:val="ListParagraph1"/>
        <w:jc w:val="center"/>
        <w:rPr>
          <w:b/>
        </w:rPr>
      </w:pPr>
      <w:r w:rsidRPr="004019FD">
        <w:rPr>
          <w:b/>
        </w:rPr>
        <w:t xml:space="preserve">Члан </w:t>
      </w:r>
      <w:r w:rsidR="00990C39">
        <w:rPr>
          <w:b/>
          <w:lang w:val="sr-Cyrl-RS"/>
        </w:rPr>
        <w:t>5</w:t>
      </w:r>
      <w:r w:rsidRPr="004019FD">
        <w:rPr>
          <w:b/>
        </w:rPr>
        <w:t>.</w:t>
      </w:r>
    </w:p>
    <w:p w14:paraId="03FC89F8" w14:textId="77777777" w:rsidR="004019FD" w:rsidRPr="004019FD" w:rsidRDefault="004019FD" w:rsidP="004019FD">
      <w:pPr>
        <w:pStyle w:val="ListParagraph1"/>
        <w:jc w:val="center"/>
        <w:rPr>
          <w:b/>
        </w:rPr>
      </w:pPr>
    </w:p>
    <w:p w14:paraId="0A45A62B" w14:textId="2F54F29E" w:rsidR="004019FD" w:rsidRDefault="004019FD" w:rsidP="004019FD">
      <w:pPr>
        <w:pStyle w:val="ListParagraph1"/>
        <w:ind w:left="0"/>
        <w:jc w:val="both"/>
        <w:rPr>
          <w:lang w:val="sr-Cyrl-RS"/>
        </w:rPr>
      </w:pPr>
      <w:r w:rsidRPr="004019FD">
        <w:t xml:space="preserve">Овлашћено лице Наручиоца </w:t>
      </w:r>
      <w:r w:rsidR="00511BAC">
        <w:rPr>
          <w:lang w:val="sr-Cyrl-RS"/>
        </w:rPr>
        <w:t xml:space="preserve"> за контролу квалитета вршења услуга, </w:t>
      </w:r>
      <w:r w:rsidRPr="004019FD">
        <w:t>има право на ненајављену контролу квалитета пружања услуга (превоза) о</w:t>
      </w:r>
      <w:r w:rsidR="00511BAC">
        <w:rPr>
          <w:lang w:val="sr-Cyrl-RS"/>
        </w:rPr>
        <w:t xml:space="preserve"> којој</w:t>
      </w:r>
      <w:r w:rsidRPr="004019FD">
        <w:t xml:space="preserve"> саставља записник са потписом контролисаног воза</w:t>
      </w:r>
      <w:r w:rsidR="00331E52">
        <w:t>ча аутобуса</w:t>
      </w:r>
      <w:r w:rsidR="00175BA8">
        <w:t xml:space="preserve"> (минибуса)</w:t>
      </w:r>
      <w:r w:rsidR="00331E52">
        <w:t>,</w:t>
      </w:r>
      <w:r w:rsidR="00511BAC">
        <w:rPr>
          <w:lang w:val="sr-Cyrl-RS"/>
        </w:rPr>
        <w:t xml:space="preserve"> а</w:t>
      </w:r>
      <w:r w:rsidR="00331E52">
        <w:t xml:space="preserve"> уједно о </w:t>
      </w:r>
      <w:r w:rsidRPr="004019FD">
        <w:t>извршеној контроли одмах на лицу места извештава надлежно лице Пружаоца услуга.</w:t>
      </w:r>
    </w:p>
    <w:p w14:paraId="45BF4C48" w14:textId="68C57CBD" w:rsidR="0035131B" w:rsidRDefault="00990C39" w:rsidP="004019FD">
      <w:pPr>
        <w:pStyle w:val="ListParagraph1"/>
        <w:ind w:left="0"/>
        <w:jc w:val="both"/>
        <w:rPr>
          <w:lang w:val="sr-Cyrl-RS"/>
        </w:rPr>
      </w:pPr>
      <w:r>
        <w:rPr>
          <w:lang w:val="sr-Cyrl-RS"/>
        </w:rPr>
        <w:t>Пружалац услуга се обавезује да пријављене недостатке отклони</w:t>
      </w:r>
      <w:r w:rsidR="00C80A1E">
        <w:rPr>
          <w:lang w:val="sr-Cyrl-RS"/>
        </w:rPr>
        <w:t xml:space="preserve"> по писменом налогу Наручиоца</w:t>
      </w:r>
      <w:r>
        <w:rPr>
          <w:lang w:val="sr-Cyrl-RS"/>
        </w:rPr>
        <w:t xml:space="preserve"> у року</w:t>
      </w:r>
      <w:r w:rsidR="00C80A1E">
        <w:rPr>
          <w:lang w:val="sr-Cyrl-RS"/>
        </w:rPr>
        <w:t xml:space="preserve"> који је назначен на налогу. </w:t>
      </w:r>
    </w:p>
    <w:p w14:paraId="676E27AF" w14:textId="7923C6DD" w:rsidR="00990C39" w:rsidRPr="00716EC6" w:rsidRDefault="0035131B" w:rsidP="00990C39">
      <w:pPr>
        <w:pStyle w:val="Default"/>
        <w:jc w:val="both"/>
        <w:rPr>
          <w:lang w:val="sr-Cyrl-RS"/>
        </w:rPr>
      </w:pPr>
      <w:r>
        <w:rPr>
          <w:lang w:val="sr-Cyrl-RS"/>
        </w:rPr>
        <w:t>Пружалац услуга</w:t>
      </w:r>
      <w:r w:rsidRPr="00716EC6">
        <w:rPr>
          <w:lang w:val="sr-Cyrl-RS"/>
        </w:rPr>
        <w:t xml:space="preserve"> је одговоран за евентуална кашњења или неизвршени пр</w:t>
      </w:r>
      <w:r>
        <w:rPr>
          <w:lang w:val="sr-Cyrl-RS"/>
        </w:rPr>
        <w:t>евоз осим у случају више силе (</w:t>
      </w:r>
      <w:r w:rsidRPr="00716EC6">
        <w:rPr>
          <w:lang w:val="sr-Cyrl-RS"/>
        </w:rPr>
        <w:t>елементарних непогода, поплаве, радова на путу, саобраћајних застоја и друго)</w:t>
      </w:r>
      <w:r w:rsidR="00990C39">
        <w:rPr>
          <w:lang w:val="sr-Cyrl-RS"/>
        </w:rPr>
        <w:t xml:space="preserve">. </w:t>
      </w:r>
      <w:r w:rsidR="00990C39" w:rsidRPr="00716EC6">
        <w:rPr>
          <w:lang w:val="sr-Cyrl-RS"/>
        </w:rPr>
        <w:t>Пр</w:t>
      </w:r>
      <w:r w:rsidR="00C80A1E">
        <w:rPr>
          <w:lang w:val="sr-Cyrl-RS"/>
        </w:rPr>
        <w:t>ужаоцу услуга</w:t>
      </w:r>
      <w:r w:rsidR="00990C39" w:rsidRPr="00716EC6">
        <w:rPr>
          <w:lang w:val="sr-Cyrl-RS"/>
        </w:rPr>
        <w:t xml:space="preserve"> ће бити обрачуната обустава у висини од 5% од фактурисане вредности превоза за тај радни дан</w:t>
      </w:r>
      <w:r w:rsidR="00990C39">
        <w:rPr>
          <w:lang w:val="sr-Cyrl-RS"/>
        </w:rPr>
        <w:t>,када је евидентирано кашњење.</w:t>
      </w:r>
      <w:r w:rsidR="00990C39" w:rsidRPr="00716EC6">
        <w:rPr>
          <w:lang w:val="sr-Cyrl-RS"/>
        </w:rPr>
        <w:t xml:space="preserve"> </w:t>
      </w:r>
    </w:p>
    <w:p w14:paraId="0C29F45D" w14:textId="0C4E15EC" w:rsidR="0035131B" w:rsidRPr="00990C39" w:rsidRDefault="0035131B" w:rsidP="00990C39">
      <w:pPr>
        <w:pStyle w:val="BodyText3"/>
        <w:spacing w:after="0" w:line="260" w:lineRule="atLeast"/>
        <w:jc w:val="both"/>
        <w:rPr>
          <w:sz w:val="24"/>
          <w:szCs w:val="24"/>
          <w:lang w:val="sr-Cyrl-CS"/>
        </w:rPr>
      </w:pPr>
      <w:bookmarkStart w:id="1" w:name="_Hlk166942526"/>
    </w:p>
    <w:bookmarkEnd w:id="1"/>
    <w:p w14:paraId="2D048681" w14:textId="77777777" w:rsidR="004019FD" w:rsidRPr="00990C39" w:rsidRDefault="004019FD" w:rsidP="00331E52">
      <w:pPr>
        <w:pStyle w:val="ListParagraph1"/>
        <w:ind w:left="0"/>
        <w:jc w:val="both"/>
        <w:rPr>
          <w:lang w:val="sr-Cyrl-RS"/>
        </w:rPr>
      </w:pPr>
    </w:p>
    <w:p w14:paraId="21A8D643" w14:textId="77777777" w:rsidR="004019FD" w:rsidRPr="00110E89" w:rsidRDefault="004019FD" w:rsidP="00110E89">
      <w:pPr>
        <w:pStyle w:val="ListParagraph1"/>
        <w:jc w:val="center"/>
        <w:rPr>
          <w:b/>
          <w:color w:val="auto"/>
        </w:rPr>
      </w:pPr>
      <w:r w:rsidRPr="004019FD">
        <w:rPr>
          <w:b/>
          <w:color w:val="auto"/>
        </w:rPr>
        <w:t>Обавезе Наручиоца услуга</w:t>
      </w:r>
    </w:p>
    <w:p w14:paraId="6530822F" w14:textId="43E07D4C" w:rsidR="004019FD" w:rsidRPr="004019FD" w:rsidRDefault="004019FD" w:rsidP="004019FD">
      <w:pPr>
        <w:pStyle w:val="ListParagraph1"/>
        <w:jc w:val="center"/>
        <w:rPr>
          <w:b/>
          <w:color w:val="auto"/>
        </w:rPr>
      </w:pPr>
      <w:r w:rsidRPr="004019FD">
        <w:rPr>
          <w:b/>
          <w:color w:val="auto"/>
        </w:rPr>
        <w:t xml:space="preserve">Члан </w:t>
      </w:r>
      <w:r w:rsidR="00990C39">
        <w:rPr>
          <w:b/>
          <w:color w:val="auto"/>
          <w:lang w:val="sr-Cyrl-RS"/>
        </w:rPr>
        <w:t>6</w:t>
      </w:r>
      <w:r w:rsidRPr="004019FD">
        <w:rPr>
          <w:b/>
          <w:color w:val="auto"/>
        </w:rPr>
        <w:t>.</w:t>
      </w:r>
    </w:p>
    <w:p w14:paraId="10FF279C" w14:textId="77777777" w:rsidR="004019FD" w:rsidRPr="004019FD" w:rsidRDefault="004019FD" w:rsidP="00C647B0">
      <w:pPr>
        <w:pStyle w:val="ListParagraph1"/>
        <w:ind w:left="0"/>
        <w:rPr>
          <w:color w:val="auto"/>
        </w:rPr>
      </w:pPr>
      <w:r w:rsidRPr="004019FD">
        <w:rPr>
          <w:color w:val="auto"/>
        </w:rPr>
        <w:t>Обавеза Наручиоца услуга је:</w:t>
      </w:r>
    </w:p>
    <w:p w14:paraId="279F39AE" w14:textId="77777777" w:rsidR="004019FD" w:rsidRPr="004019FD" w:rsidRDefault="004019FD" w:rsidP="004019FD">
      <w:pPr>
        <w:pStyle w:val="ListParagraph1"/>
        <w:numPr>
          <w:ilvl w:val="0"/>
          <w:numId w:val="6"/>
        </w:numPr>
        <w:rPr>
          <w:color w:val="auto"/>
        </w:rPr>
      </w:pPr>
      <w:r w:rsidRPr="004019FD">
        <w:rPr>
          <w:color w:val="auto"/>
        </w:rPr>
        <w:t>да у року од 3 дана пре почетка вршења услуга преда Пружаоцу услуга оверен списак корисника  превоза;</w:t>
      </w:r>
    </w:p>
    <w:p w14:paraId="22748FEB" w14:textId="77777777" w:rsidR="004019FD" w:rsidRPr="004019FD" w:rsidRDefault="004019FD" w:rsidP="004019FD">
      <w:pPr>
        <w:pStyle w:val="ListParagraph1"/>
        <w:numPr>
          <w:ilvl w:val="0"/>
          <w:numId w:val="6"/>
        </w:numPr>
        <w:rPr>
          <w:color w:val="auto"/>
        </w:rPr>
      </w:pPr>
      <w:r w:rsidRPr="004019FD">
        <w:rPr>
          <w:color w:val="auto"/>
        </w:rPr>
        <w:t>да у току пружања услуга обезбеди сталну и ефикасну контролу квалитета;</w:t>
      </w:r>
    </w:p>
    <w:p w14:paraId="6CC1FDB0" w14:textId="77777777" w:rsidR="004019FD" w:rsidRPr="004019FD" w:rsidRDefault="004019FD" w:rsidP="004019FD">
      <w:pPr>
        <w:pStyle w:val="ListParagraph1"/>
        <w:numPr>
          <w:ilvl w:val="0"/>
          <w:numId w:val="6"/>
        </w:numPr>
        <w:rPr>
          <w:color w:val="auto"/>
        </w:rPr>
      </w:pPr>
      <w:r w:rsidRPr="004019FD">
        <w:rPr>
          <w:color w:val="auto"/>
        </w:rPr>
        <w:t>да о овлашћеном лицу за контролу квалитета благовремено обавести пружаоца услуга у писаној форми;</w:t>
      </w:r>
    </w:p>
    <w:p w14:paraId="692E488A" w14:textId="2FA70DC2" w:rsidR="004019FD" w:rsidRPr="00C647B0" w:rsidRDefault="004019FD" w:rsidP="004019FD">
      <w:pPr>
        <w:pStyle w:val="ListParagraph1"/>
        <w:numPr>
          <w:ilvl w:val="0"/>
          <w:numId w:val="6"/>
        </w:numPr>
        <w:rPr>
          <w:color w:val="auto"/>
        </w:rPr>
      </w:pPr>
      <w:r w:rsidRPr="004019FD">
        <w:rPr>
          <w:color w:val="auto"/>
        </w:rPr>
        <w:t>да  у току пружања услуга благовремено обавештава Пружаоца услуга о изменама и допунама</w:t>
      </w:r>
      <w:r w:rsidR="0035131B">
        <w:rPr>
          <w:color w:val="auto"/>
          <w:lang w:val="sr-Cyrl-RS"/>
        </w:rPr>
        <w:t xml:space="preserve"> </w:t>
      </w:r>
      <w:r w:rsidRPr="004019FD">
        <w:rPr>
          <w:color w:val="auto"/>
        </w:rPr>
        <w:t xml:space="preserve"> у списку корисника превоза.</w:t>
      </w:r>
    </w:p>
    <w:p w14:paraId="6C561C72" w14:textId="77777777" w:rsidR="00C647B0" w:rsidRDefault="00C647B0" w:rsidP="00C647B0">
      <w:pPr>
        <w:pStyle w:val="ListParagraph1"/>
        <w:rPr>
          <w:color w:val="auto"/>
          <w:lang w:val="sr-Cyrl-RS"/>
        </w:rPr>
      </w:pPr>
    </w:p>
    <w:p w14:paraId="6EF19323" w14:textId="77777777" w:rsidR="00C647B0" w:rsidRDefault="00C647B0" w:rsidP="00C647B0">
      <w:pPr>
        <w:pStyle w:val="ListParagraph1"/>
        <w:rPr>
          <w:color w:val="auto"/>
          <w:lang w:val="sr-Cyrl-RS"/>
        </w:rPr>
      </w:pPr>
    </w:p>
    <w:p w14:paraId="7FA87E45" w14:textId="77777777" w:rsidR="00C647B0" w:rsidRDefault="00C647B0" w:rsidP="00C647B0">
      <w:pPr>
        <w:pStyle w:val="ListParagraph1"/>
        <w:ind w:left="0"/>
        <w:jc w:val="center"/>
        <w:rPr>
          <w:b/>
          <w:bCs/>
          <w:color w:val="auto"/>
          <w:lang w:val="sr-Cyrl-RS"/>
        </w:rPr>
      </w:pPr>
      <w:r w:rsidRPr="00C647B0">
        <w:rPr>
          <w:b/>
          <w:bCs/>
          <w:color w:val="auto"/>
          <w:lang w:val="sr-Cyrl-RS"/>
        </w:rPr>
        <w:t>Члан 7.</w:t>
      </w:r>
    </w:p>
    <w:p w14:paraId="46ED68EA" w14:textId="21495FEE" w:rsidR="00C647B0" w:rsidRPr="00C647B0" w:rsidRDefault="00C647B0" w:rsidP="00C647B0">
      <w:pPr>
        <w:pStyle w:val="ListParagraph1"/>
        <w:ind w:left="0"/>
        <w:rPr>
          <w:color w:val="auto"/>
          <w:lang w:val="sr-Cyrl-RS"/>
        </w:rPr>
      </w:pPr>
      <w:r w:rsidRPr="00C647B0">
        <w:rPr>
          <w:color w:val="auto"/>
          <w:lang w:val="sr-Cyrl-RS"/>
        </w:rPr>
        <w:t>Пружалац услуга се обавезује да испуњава све услове и обавезе које су наведене у</w:t>
      </w:r>
      <w:r>
        <w:rPr>
          <w:b/>
          <w:bCs/>
          <w:color w:val="auto"/>
          <w:lang w:val="sr-Cyrl-RS"/>
        </w:rPr>
        <w:t xml:space="preserve"> </w:t>
      </w:r>
      <w:r w:rsidRPr="00C647B0">
        <w:t xml:space="preserve"> </w:t>
      </w:r>
      <w:r>
        <w:rPr>
          <w:lang w:val="sr-Cyrl-RS"/>
        </w:rPr>
        <w:t xml:space="preserve"> Правилнику о начину обављања организованог превоза деце  </w:t>
      </w:r>
      <w:r w:rsidRPr="00C647B0">
        <w:rPr>
          <w:color w:val="auto"/>
          <w:lang w:val="sr-Cyrl-RS"/>
        </w:rPr>
        <w:t>(,,Службени гласник РС”, бр. 52/19, 61/19</w:t>
      </w:r>
      <w:r>
        <w:rPr>
          <w:color w:val="auto"/>
          <w:lang w:val="sr-Cyrl-RS"/>
        </w:rPr>
        <w:t>).</w:t>
      </w:r>
      <w:r w:rsidR="00C80A1E">
        <w:rPr>
          <w:color w:val="auto"/>
          <w:lang w:val="sr-Cyrl-RS"/>
        </w:rPr>
        <w:t xml:space="preserve"> које је донело </w:t>
      </w:r>
      <w:r w:rsidR="00C80A1E" w:rsidRPr="00C80A1E">
        <w:rPr>
          <w:color w:val="auto"/>
          <w:lang w:val="sr-Cyrl-RS"/>
        </w:rPr>
        <w:t>Министар</w:t>
      </w:r>
      <w:r w:rsidR="00C80A1E">
        <w:rPr>
          <w:color w:val="auto"/>
          <w:lang w:val="sr-Cyrl-RS"/>
        </w:rPr>
        <w:t xml:space="preserve">ство </w:t>
      </w:r>
      <w:r w:rsidR="00C80A1E" w:rsidRPr="00C80A1E">
        <w:rPr>
          <w:color w:val="auto"/>
          <w:lang w:val="sr-Cyrl-RS"/>
        </w:rPr>
        <w:t>грађевинарства, саобраћаја и инфраструктуре</w:t>
      </w:r>
      <w:r w:rsidR="00C80A1E">
        <w:rPr>
          <w:color w:val="auto"/>
          <w:lang w:val="sr-Cyrl-RS"/>
        </w:rPr>
        <w:t>, а које се односе на предметну јавну набавку.</w:t>
      </w:r>
    </w:p>
    <w:p w14:paraId="2FA1BCDC" w14:textId="77777777" w:rsidR="004019FD" w:rsidRPr="00C80A1E" w:rsidRDefault="004019FD" w:rsidP="004019FD">
      <w:pPr>
        <w:pStyle w:val="ListParagraph1"/>
        <w:ind w:left="0"/>
        <w:jc w:val="both"/>
        <w:rPr>
          <w:color w:val="auto"/>
          <w:lang w:val="sr-Cyrl-RS"/>
        </w:rPr>
      </w:pPr>
    </w:p>
    <w:p w14:paraId="59C8B192" w14:textId="77777777" w:rsidR="004019FD" w:rsidRDefault="004019FD" w:rsidP="004019FD">
      <w:pPr>
        <w:pStyle w:val="ListParagraph1"/>
        <w:shd w:val="clear" w:color="auto" w:fill="FFFFFF"/>
        <w:jc w:val="center"/>
        <w:rPr>
          <w:b/>
          <w:color w:val="auto"/>
          <w:lang w:val="sr-Cyrl-RS"/>
        </w:rPr>
      </w:pPr>
      <w:r w:rsidRPr="004019FD">
        <w:rPr>
          <w:b/>
          <w:color w:val="auto"/>
        </w:rPr>
        <w:t>Финансијско обезбеђење</w:t>
      </w:r>
    </w:p>
    <w:p w14:paraId="5EBF393B" w14:textId="0CC927F6" w:rsidR="0035131B" w:rsidRPr="00110E89" w:rsidRDefault="0035131B" w:rsidP="0035131B">
      <w:pPr>
        <w:pStyle w:val="ListParagraph1"/>
        <w:ind w:left="0"/>
        <w:jc w:val="center"/>
        <w:rPr>
          <w:color w:val="auto"/>
        </w:rPr>
      </w:pPr>
      <w:r w:rsidRPr="004019FD">
        <w:rPr>
          <w:b/>
          <w:color w:val="auto"/>
        </w:rPr>
        <w:t xml:space="preserve">Члан </w:t>
      </w:r>
      <w:r w:rsidR="00C647B0">
        <w:rPr>
          <w:b/>
          <w:color w:val="auto"/>
          <w:lang w:val="sr-Cyrl-RS"/>
        </w:rPr>
        <w:t>8</w:t>
      </w:r>
      <w:r w:rsidRPr="004019FD">
        <w:rPr>
          <w:color w:val="auto"/>
        </w:rPr>
        <w:t>.</w:t>
      </w:r>
    </w:p>
    <w:p w14:paraId="23F5A7E9" w14:textId="77777777" w:rsidR="0035131B" w:rsidRPr="0035131B" w:rsidRDefault="0035131B" w:rsidP="004019FD">
      <w:pPr>
        <w:pStyle w:val="ListParagraph1"/>
        <w:shd w:val="clear" w:color="auto" w:fill="FFFFFF"/>
        <w:jc w:val="center"/>
        <w:rPr>
          <w:b/>
          <w:color w:val="auto"/>
          <w:lang w:val="sr-Cyrl-RS"/>
        </w:rPr>
      </w:pPr>
    </w:p>
    <w:p w14:paraId="2A990FB2" w14:textId="34F7C648" w:rsidR="0025646B" w:rsidRPr="00300478" w:rsidRDefault="0025646B" w:rsidP="00C647B0">
      <w:pPr>
        <w:widowControl w:val="0"/>
        <w:tabs>
          <w:tab w:val="left" w:pos="7938"/>
        </w:tabs>
        <w:suppressAutoHyphens w:val="0"/>
        <w:autoSpaceDE w:val="0"/>
        <w:autoSpaceDN w:val="0"/>
        <w:adjustRightInd w:val="0"/>
        <w:spacing w:line="240" w:lineRule="auto"/>
        <w:rPr>
          <w:rFonts w:ascii="Arial" w:eastAsia="Times New Roman" w:hAnsi="Arial" w:cs="Arial"/>
          <w:color w:val="auto"/>
          <w:kern w:val="0"/>
          <w:sz w:val="22"/>
          <w:szCs w:val="22"/>
          <w:lang w:val="sr-Cyrl-CS" w:eastAsia="en-US"/>
        </w:rPr>
      </w:pPr>
      <w:r w:rsidRPr="00D6030F">
        <w:rPr>
          <w:rFonts w:ascii="Arial" w:eastAsia="Times New Roman" w:hAnsi="Arial" w:cs="Arial"/>
          <w:b/>
          <w:bCs/>
          <w:color w:val="auto"/>
          <w:kern w:val="0"/>
          <w:sz w:val="22"/>
          <w:szCs w:val="22"/>
          <w:lang w:val="sr-Cyrl-CS" w:eastAsia="en-US"/>
        </w:rPr>
        <w:t xml:space="preserve">За испуњење уговорених обавеза </w:t>
      </w:r>
      <w:r w:rsidRPr="00300478">
        <w:rPr>
          <w:rFonts w:ascii="Arial" w:eastAsia="Times New Roman" w:hAnsi="Arial" w:cs="Arial"/>
          <w:color w:val="auto"/>
          <w:kern w:val="0"/>
          <w:sz w:val="22"/>
          <w:szCs w:val="22"/>
          <w:lang w:val="sr-Cyrl-CS" w:eastAsia="en-US"/>
        </w:rPr>
        <w:t xml:space="preserve">у </w:t>
      </w:r>
      <w:r w:rsidR="00511BAC">
        <w:rPr>
          <w:rFonts w:ascii="Arial" w:eastAsia="Times New Roman" w:hAnsi="Arial" w:cs="Arial"/>
          <w:color w:val="auto"/>
          <w:kern w:val="0"/>
          <w:sz w:val="22"/>
          <w:szCs w:val="22"/>
          <w:lang w:val="sr-Cyrl-CS" w:eastAsia="en-US"/>
        </w:rPr>
        <w:t xml:space="preserve">року од </w:t>
      </w:r>
      <w:r w:rsidR="00E22E7A">
        <w:rPr>
          <w:rFonts w:ascii="Arial" w:eastAsia="Times New Roman" w:hAnsi="Arial" w:cs="Arial"/>
          <w:color w:val="auto"/>
          <w:kern w:val="0"/>
          <w:sz w:val="22"/>
          <w:szCs w:val="22"/>
          <w:lang w:val="sr-Cyrl-CS" w:eastAsia="en-US"/>
        </w:rPr>
        <w:t xml:space="preserve">5(пет) дана од дана </w:t>
      </w:r>
      <w:r w:rsidRPr="00300478">
        <w:rPr>
          <w:rFonts w:ascii="Arial" w:eastAsia="Times New Roman" w:hAnsi="Arial" w:cs="Arial"/>
          <w:color w:val="auto"/>
          <w:kern w:val="0"/>
          <w:sz w:val="22"/>
          <w:szCs w:val="22"/>
          <w:lang w:val="sr-Cyrl-CS" w:eastAsia="en-US"/>
        </w:rPr>
        <w:t xml:space="preserve"> закључења уговора, </w:t>
      </w:r>
      <w:r>
        <w:rPr>
          <w:rFonts w:ascii="Arial" w:eastAsia="Times New Roman" w:hAnsi="Arial" w:cs="Arial"/>
          <w:color w:val="auto"/>
          <w:kern w:val="0"/>
          <w:sz w:val="22"/>
          <w:szCs w:val="22"/>
          <w:lang w:val="sr-Cyrl-CS" w:eastAsia="en-US"/>
        </w:rPr>
        <w:t>Пружалац услуга</w:t>
      </w:r>
      <w:r w:rsidRPr="00300478">
        <w:rPr>
          <w:rFonts w:ascii="Arial" w:eastAsia="Times New Roman" w:hAnsi="Arial" w:cs="Arial"/>
          <w:color w:val="auto"/>
          <w:kern w:val="0"/>
          <w:sz w:val="22"/>
          <w:szCs w:val="22"/>
          <w:lang w:val="sr-Cyrl-RS" w:eastAsia="en-US"/>
        </w:rPr>
        <w:t xml:space="preserve"> је у обавези</w:t>
      </w:r>
      <w:r w:rsidRPr="00300478">
        <w:rPr>
          <w:rFonts w:ascii="Arial" w:eastAsia="Times New Roman" w:hAnsi="Arial" w:cs="Arial"/>
          <w:color w:val="auto"/>
          <w:kern w:val="0"/>
          <w:sz w:val="22"/>
          <w:szCs w:val="22"/>
          <w:lang w:val="sr-Cyrl-CS" w:eastAsia="en-US"/>
        </w:rPr>
        <w:t xml:space="preserve"> да  достави  наручиоцу  </w:t>
      </w:r>
      <w:r w:rsidRPr="00300478">
        <w:rPr>
          <w:rFonts w:ascii="Arial" w:eastAsia="Times New Roman" w:hAnsi="Arial" w:cs="Arial"/>
          <w:color w:val="auto"/>
          <w:kern w:val="0"/>
          <w:sz w:val="22"/>
          <w:szCs w:val="22"/>
          <w:u w:val="single"/>
          <w:lang w:val="sr-Cyrl-CS" w:eastAsia="en-US"/>
        </w:rPr>
        <w:t xml:space="preserve">оригинал  сопствену  бланко  меницу  потписану  оригиналним  потписом </w:t>
      </w:r>
      <w:r w:rsidRPr="00300478">
        <w:rPr>
          <w:rFonts w:ascii="Arial" w:eastAsia="Times New Roman" w:hAnsi="Arial" w:cs="Arial"/>
          <w:color w:val="auto"/>
          <w:kern w:val="0"/>
          <w:sz w:val="22"/>
          <w:szCs w:val="22"/>
          <w:lang w:val="sr-Cyrl-CS" w:eastAsia="en-US"/>
        </w:rPr>
        <w:t xml:space="preserve">, од стране лица овлашћеног за заступање,евидентирану у Регистру меница и овлашћења Народне банке Србије, са попуњеним и овереним меничним овлашћењем-писмом,са назначеним износом од </w:t>
      </w:r>
      <w:r w:rsidRPr="00300478">
        <w:rPr>
          <w:rFonts w:ascii="Arial" w:eastAsia="Times New Roman" w:hAnsi="Arial" w:cs="Arial"/>
          <w:color w:val="auto"/>
          <w:kern w:val="0"/>
          <w:sz w:val="22"/>
          <w:szCs w:val="22"/>
          <w:lang w:val="sr-Latn-RS" w:eastAsia="en-US"/>
        </w:rPr>
        <w:t>10</w:t>
      </w:r>
      <w:r w:rsidRPr="00300478">
        <w:rPr>
          <w:rFonts w:ascii="Arial" w:eastAsia="Times New Roman" w:hAnsi="Arial" w:cs="Arial"/>
          <w:color w:val="auto"/>
          <w:kern w:val="0"/>
          <w:sz w:val="22"/>
          <w:szCs w:val="22"/>
          <w:lang w:val="sr-Cyrl-CS" w:eastAsia="en-US"/>
        </w:rPr>
        <w:t xml:space="preserve"> % од укупне вредности уговора без обрачунатог  ПДВ-а, са роком важности минимум </w:t>
      </w:r>
      <w:r w:rsidR="00D85DB7">
        <w:rPr>
          <w:rFonts w:ascii="Arial" w:eastAsia="Times New Roman" w:hAnsi="Arial" w:cs="Arial"/>
          <w:color w:val="auto"/>
          <w:kern w:val="0"/>
          <w:sz w:val="22"/>
          <w:szCs w:val="22"/>
          <w:lang w:val="sr-Latn-RS" w:eastAsia="en-US"/>
        </w:rPr>
        <w:t>6</w:t>
      </w:r>
      <w:r w:rsidRPr="00300478">
        <w:rPr>
          <w:rFonts w:ascii="Arial" w:eastAsia="Times New Roman" w:hAnsi="Arial" w:cs="Arial"/>
          <w:color w:val="auto"/>
          <w:kern w:val="0"/>
          <w:sz w:val="22"/>
          <w:szCs w:val="22"/>
          <w:lang w:val="sr-Cyrl-CS" w:eastAsia="en-US"/>
        </w:rPr>
        <w:t>0 дана дужим од истека рока за коначно извршење уговора.</w:t>
      </w:r>
    </w:p>
    <w:p w14:paraId="4CFBDD68" w14:textId="6AEB2B2A" w:rsidR="0025646B" w:rsidRPr="00300478" w:rsidRDefault="0025646B" w:rsidP="00C647B0">
      <w:pPr>
        <w:widowControl w:val="0"/>
        <w:tabs>
          <w:tab w:val="left" w:pos="7938"/>
        </w:tabs>
        <w:suppressAutoHyphens w:val="0"/>
        <w:autoSpaceDE w:val="0"/>
        <w:autoSpaceDN w:val="0"/>
        <w:adjustRightInd w:val="0"/>
        <w:spacing w:line="240" w:lineRule="auto"/>
        <w:rPr>
          <w:rFonts w:ascii="Arial" w:eastAsia="Times New Roman" w:hAnsi="Arial" w:cs="Arial"/>
          <w:color w:val="auto"/>
          <w:kern w:val="0"/>
          <w:sz w:val="22"/>
          <w:szCs w:val="22"/>
          <w:lang w:val="sr-Cyrl-CS" w:eastAsia="en-US"/>
        </w:rPr>
      </w:pPr>
      <w:r w:rsidRPr="00300478">
        <w:rPr>
          <w:rFonts w:ascii="Arial" w:eastAsia="Times New Roman" w:hAnsi="Arial" w:cs="Arial"/>
          <w:color w:val="auto"/>
          <w:kern w:val="0"/>
          <w:sz w:val="22"/>
          <w:szCs w:val="22"/>
          <w:lang w:val="sr-Cyrl-CS" w:eastAsia="en-US"/>
        </w:rPr>
        <w:t xml:space="preserve">Наручилац ће уновчити дату меницу уколико </w:t>
      </w:r>
      <w:r>
        <w:rPr>
          <w:rFonts w:ascii="Arial" w:eastAsia="Times New Roman" w:hAnsi="Arial" w:cs="Arial"/>
          <w:color w:val="auto"/>
          <w:kern w:val="0"/>
          <w:sz w:val="22"/>
          <w:szCs w:val="22"/>
          <w:lang w:val="sr-Cyrl-RS" w:eastAsia="en-US"/>
        </w:rPr>
        <w:t>Пружалац услуга</w:t>
      </w:r>
      <w:r w:rsidRPr="00300478">
        <w:rPr>
          <w:rFonts w:ascii="Arial" w:eastAsia="Times New Roman" w:hAnsi="Arial" w:cs="Arial"/>
          <w:color w:val="auto"/>
          <w:kern w:val="0"/>
          <w:sz w:val="22"/>
          <w:szCs w:val="22"/>
          <w:lang w:val="sr-Cyrl-RS" w:eastAsia="en-US"/>
        </w:rPr>
        <w:t xml:space="preserve"> </w:t>
      </w:r>
      <w:r w:rsidRPr="00300478">
        <w:rPr>
          <w:rFonts w:ascii="Arial" w:eastAsia="Times New Roman" w:hAnsi="Arial" w:cs="Arial"/>
          <w:color w:val="auto"/>
          <w:kern w:val="0"/>
          <w:sz w:val="22"/>
          <w:szCs w:val="22"/>
          <w:lang w:val="sr-Cyrl-CS" w:eastAsia="en-US"/>
        </w:rPr>
        <w:t>не буде извршавао своје обавезе у роковима и на начин предвиђен уговором.</w:t>
      </w:r>
    </w:p>
    <w:p w14:paraId="7569AC08" w14:textId="54324942" w:rsidR="0025646B" w:rsidRPr="00300478" w:rsidRDefault="0025646B" w:rsidP="00C647B0">
      <w:pPr>
        <w:widowControl w:val="0"/>
        <w:tabs>
          <w:tab w:val="left" w:pos="7938"/>
        </w:tabs>
        <w:suppressAutoHyphens w:val="0"/>
        <w:autoSpaceDE w:val="0"/>
        <w:autoSpaceDN w:val="0"/>
        <w:adjustRightInd w:val="0"/>
        <w:spacing w:line="240" w:lineRule="auto"/>
        <w:rPr>
          <w:rFonts w:ascii="Arial" w:eastAsia="Times New Roman" w:hAnsi="Arial" w:cs="Arial"/>
          <w:color w:val="auto"/>
          <w:kern w:val="0"/>
          <w:sz w:val="22"/>
          <w:szCs w:val="22"/>
          <w:lang w:val="sr-Cyrl-RS" w:eastAsia="en-US"/>
        </w:rPr>
      </w:pPr>
      <w:r w:rsidRPr="00300478">
        <w:rPr>
          <w:rFonts w:ascii="Arial" w:eastAsia="Times New Roman" w:hAnsi="Arial" w:cs="Arial"/>
          <w:color w:val="auto"/>
          <w:kern w:val="0"/>
          <w:sz w:val="22"/>
          <w:szCs w:val="22"/>
          <w:lang w:val="sr-Cyrl-CS" w:eastAsia="en-US"/>
        </w:rPr>
        <w:t xml:space="preserve">По извршењу обавеза, средство финансијског обезбеђења по основу уговора за </w:t>
      </w:r>
      <w:r w:rsidRPr="00300478">
        <w:rPr>
          <w:rFonts w:ascii="Arial" w:eastAsia="Times New Roman" w:hAnsi="Arial" w:cs="Arial"/>
          <w:color w:val="auto"/>
          <w:kern w:val="0"/>
          <w:sz w:val="22"/>
          <w:szCs w:val="22"/>
          <w:lang w:val="sr-Cyrl-RS" w:eastAsia="en-US"/>
        </w:rPr>
        <w:t>испуњење уговорних обавеза</w:t>
      </w:r>
      <w:r w:rsidRPr="00300478">
        <w:rPr>
          <w:rFonts w:ascii="Arial" w:eastAsia="Times New Roman" w:hAnsi="Arial" w:cs="Arial"/>
          <w:color w:val="auto"/>
          <w:kern w:val="0"/>
          <w:sz w:val="22"/>
          <w:szCs w:val="22"/>
          <w:lang w:val="sr-Cyrl-CS" w:eastAsia="en-US"/>
        </w:rPr>
        <w:t xml:space="preserve">, биће враћено </w:t>
      </w:r>
      <w:r>
        <w:rPr>
          <w:rFonts w:ascii="Arial" w:eastAsia="Times New Roman" w:hAnsi="Arial" w:cs="Arial"/>
          <w:color w:val="auto"/>
          <w:kern w:val="0"/>
          <w:sz w:val="22"/>
          <w:szCs w:val="22"/>
          <w:lang w:val="sr-Cyrl-RS" w:eastAsia="en-US"/>
        </w:rPr>
        <w:t>Пружаоцу услуга</w:t>
      </w:r>
      <w:r w:rsidRPr="00300478">
        <w:rPr>
          <w:rFonts w:ascii="Arial" w:eastAsia="Times New Roman" w:hAnsi="Arial" w:cs="Arial"/>
          <w:color w:val="auto"/>
          <w:kern w:val="0"/>
          <w:sz w:val="22"/>
          <w:szCs w:val="22"/>
          <w:lang w:val="sr-Cyrl-CS" w:eastAsia="en-US"/>
        </w:rPr>
        <w:t>, на његов захтев.</w:t>
      </w:r>
      <w:r w:rsidRPr="00300478">
        <w:rPr>
          <w:rFonts w:ascii="Arial" w:eastAsia="Times New Roman" w:hAnsi="Arial" w:cs="Arial"/>
          <w:b/>
          <w:color w:val="auto"/>
          <w:kern w:val="0"/>
          <w:sz w:val="22"/>
          <w:szCs w:val="22"/>
          <w:lang w:val="sr-Cyrl-RS" w:eastAsia="en-US"/>
        </w:rPr>
        <w:t xml:space="preserve"> </w:t>
      </w:r>
      <w:r w:rsidRPr="00300478">
        <w:rPr>
          <w:rFonts w:ascii="Arial" w:eastAsia="Times New Roman" w:hAnsi="Arial" w:cs="Arial"/>
          <w:color w:val="auto"/>
          <w:kern w:val="0"/>
          <w:sz w:val="22"/>
          <w:szCs w:val="22"/>
          <w:lang w:val="sr-Cyrl-CS" w:eastAsia="en-US"/>
        </w:rPr>
        <w:t xml:space="preserve">У случају да </w:t>
      </w:r>
      <w:r>
        <w:rPr>
          <w:rFonts w:ascii="Arial" w:eastAsia="Times New Roman" w:hAnsi="Arial" w:cs="Arial"/>
          <w:color w:val="auto"/>
          <w:kern w:val="0"/>
          <w:sz w:val="22"/>
          <w:szCs w:val="22"/>
          <w:lang w:val="sr-Cyrl-RS" w:eastAsia="en-US"/>
        </w:rPr>
        <w:t xml:space="preserve"> Пружалац услуга </w:t>
      </w:r>
      <w:r w:rsidRPr="00300478">
        <w:rPr>
          <w:rFonts w:ascii="Arial" w:eastAsia="Times New Roman" w:hAnsi="Arial" w:cs="Arial"/>
          <w:color w:val="auto"/>
          <w:kern w:val="0"/>
          <w:sz w:val="22"/>
          <w:szCs w:val="22"/>
          <w:lang w:val="sr-Cyrl-CS" w:eastAsia="en-US"/>
        </w:rPr>
        <w:t xml:space="preserve">не изврши своје уговорене обавезе у свему у складу са </w:t>
      </w:r>
      <w:r w:rsidRPr="00300478">
        <w:rPr>
          <w:rFonts w:ascii="Arial" w:eastAsia="Times New Roman" w:hAnsi="Arial" w:cs="Arial"/>
          <w:color w:val="auto"/>
          <w:kern w:val="0"/>
          <w:sz w:val="22"/>
          <w:szCs w:val="22"/>
          <w:lang w:val="sr-Cyrl-CS" w:eastAsia="en-US"/>
        </w:rPr>
        <w:lastRenderedPageBreak/>
        <w:t xml:space="preserve">закљученим уговором, изврши их делимично, касни са извршењем уговорених обавеза или уколико ангажује као подизвођача лице које није наведено у понуди, </w:t>
      </w:r>
      <w:r w:rsidRPr="00300478">
        <w:rPr>
          <w:rFonts w:ascii="Arial" w:hAnsi="Arial" w:cs="Arial"/>
          <w:color w:val="auto"/>
          <w:sz w:val="22"/>
          <w:szCs w:val="22"/>
          <w:lang w:val="sr-Cyrl-RS"/>
        </w:rPr>
        <w:t>супротно члану 161. Закона о јавним набавкама,</w:t>
      </w:r>
      <w:r w:rsidRPr="00300478">
        <w:rPr>
          <w:rFonts w:ascii="Arial" w:hAnsi="Arial" w:cs="Arial"/>
          <w:color w:val="auto"/>
          <w:kern w:val="2"/>
          <w:sz w:val="22"/>
          <w:szCs w:val="22"/>
          <w:lang w:eastAsia="zh-CN"/>
        </w:rPr>
        <w:t xml:space="preserve"> </w:t>
      </w:r>
      <w:r w:rsidRPr="00300478">
        <w:rPr>
          <w:rFonts w:ascii="Arial" w:eastAsia="Times New Roman" w:hAnsi="Arial" w:cs="Arial"/>
          <w:color w:val="auto"/>
          <w:kern w:val="0"/>
          <w:sz w:val="22"/>
          <w:szCs w:val="22"/>
          <w:lang w:val="sr-Cyrl-CS" w:eastAsia="en-US"/>
        </w:rPr>
        <w:t>наручилац ће активирати наведено средство финансијског обезбеђења.</w:t>
      </w:r>
    </w:p>
    <w:p w14:paraId="0351166B" w14:textId="4B25027D" w:rsidR="004019FD" w:rsidRDefault="0025646B" w:rsidP="0035131B">
      <w:pPr>
        <w:widowControl w:val="0"/>
        <w:suppressAutoHyphens w:val="0"/>
        <w:autoSpaceDE w:val="0"/>
        <w:autoSpaceDN w:val="0"/>
        <w:adjustRightInd w:val="0"/>
        <w:spacing w:line="240" w:lineRule="auto"/>
        <w:jc w:val="both"/>
        <w:rPr>
          <w:rFonts w:ascii="Arial" w:eastAsia="Times New Roman" w:hAnsi="Arial" w:cs="Arial"/>
          <w:color w:val="auto"/>
          <w:kern w:val="0"/>
          <w:sz w:val="22"/>
          <w:szCs w:val="22"/>
          <w:lang w:val="sr-Cyrl-CS" w:eastAsia="en-US"/>
        </w:rPr>
      </w:pPr>
      <w:r w:rsidRPr="00300478">
        <w:rPr>
          <w:rFonts w:ascii="Arial" w:eastAsia="Times New Roman" w:hAnsi="Arial" w:cs="Arial"/>
          <w:color w:val="auto"/>
          <w:kern w:val="0"/>
          <w:sz w:val="22"/>
          <w:szCs w:val="22"/>
          <w:lang w:val="sr-Cyrl-CS" w:eastAsia="en-US"/>
        </w:rPr>
        <w:t xml:space="preserve">Ако се за време трајања уговора промене рокови за извршење уговорних обавеза, важност средстава финансијског обезбеђења за </w:t>
      </w:r>
      <w:r w:rsidRPr="00300478">
        <w:rPr>
          <w:rFonts w:ascii="Arial" w:eastAsia="Times New Roman" w:hAnsi="Arial" w:cs="Arial"/>
          <w:color w:val="auto"/>
          <w:kern w:val="0"/>
          <w:sz w:val="22"/>
          <w:szCs w:val="22"/>
          <w:lang w:val="sr-Cyrl-RS" w:eastAsia="en-US"/>
        </w:rPr>
        <w:t>испуњење уговорних обавеза</w:t>
      </w:r>
      <w:r w:rsidRPr="00300478">
        <w:rPr>
          <w:rFonts w:ascii="Arial" w:eastAsia="Times New Roman" w:hAnsi="Arial" w:cs="Arial"/>
          <w:color w:val="auto"/>
          <w:kern w:val="0"/>
          <w:sz w:val="22"/>
          <w:szCs w:val="22"/>
          <w:lang w:val="sr-Cyrl-CS" w:eastAsia="en-US"/>
        </w:rPr>
        <w:t xml:space="preserve"> мора се продужити.</w:t>
      </w:r>
    </w:p>
    <w:p w14:paraId="08AD41F8" w14:textId="77777777" w:rsidR="00990C39" w:rsidRPr="0035131B" w:rsidRDefault="00990C39" w:rsidP="0035131B">
      <w:pPr>
        <w:widowControl w:val="0"/>
        <w:suppressAutoHyphens w:val="0"/>
        <w:autoSpaceDE w:val="0"/>
        <w:autoSpaceDN w:val="0"/>
        <w:adjustRightInd w:val="0"/>
        <w:spacing w:line="240" w:lineRule="auto"/>
        <w:jc w:val="both"/>
        <w:rPr>
          <w:rFonts w:ascii="Arial" w:eastAsia="Times New Roman" w:hAnsi="Arial" w:cs="Arial"/>
          <w:color w:val="auto"/>
          <w:kern w:val="0"/>
          <w:sz w:val="22"/>
          <w:szCs w:val="22"/>
          <w:lang w:val="sr-Cyrl-RS" w:eastAsia="en-US"/>
        </w:rPr>
      </w:pPr>
    </w:p>
    <w:p w14:paraId="7D9CF245" w14:textId="77777777" w:rsidR="004019FD" w:rsidRPr="004019FD" w:rsidRDefault="004019FD" w:rsidP="004019FD">
      <w:pPr>
        <w:jc w:val="center"/>
        <w:rPr>
          <w:b/>
          <w:lang w:val="ru-RU"/>
        </w:rPr>
      </w:pPr>
      <w:r w:rsidRPr="004019FD">
        <w:rPr>
          <w:b/>
          <w:lang w:val="ru-RU"/>
        </w:rPr>
        <w:t>Раскид Уговора</w:t>
      </w:r>
    </w:p>
    <w:p w14:paraId="09072C98" w14:textId="5904D40D" w:rsidR="004019FD" w:rsidRDefault="004019FD" w:rsidP="004019FD">
      <w:pPr>
        <w:jc w:val="center"/>
        <w:rPr>
          <w:b/>
          <w:lang w:val="ru-RU"/>
        </w:rPr>
      </w:pPr>
      <w:r w:rsidRPr="004019FD">
        <w:rPr>
          <w:b/>
          <w:lang w:val="ru-RU"/>
        </w:rPr>
        <w:t xml:space="preserve">Члан </w:t>
      </w:r>
      <w:r w:rsidR="00C647B0">
        <w:rPr>
          <w:b/>
          <w:lang w:val="ru-RU"/>
        </w:rPr>
        <w:t>9</w:t>
      </w:r>
      <w:r w:rsidRPr="004019FD">
        <w:rPr>
          <w:b/>
          <w:lang w:val="ru-RU"/>
        </w:rPr>
        <w:t>.</w:t>
      </w:r>
    </w:p>
    <w:p w14:paraId="438BF0D0" w14:textId="77777777" w:rsidR="00C647B0" w:rsidRPr="004019FD" w:rsidRDefault="00C647B0" w:rsidP="00C647B0"/>
    <w:p w14:paraId="73466981" w14:textId="77777777" w:rsidR="004019FD" w:rsidRPr="004019FD" w:rsidRDefault="004019FD" w:rsidP="0035131B">
      <w:pPr>
        <w:spacing w:line="240" w:lineRule="auto"/>
        <w:contextualSpacing/>
        <w:jc w:val="both"/>
      </w:pPr>
      <w:r w:rsidRPr="004019FD">
        <w:t>Уговор се може раскинути споразумно или једностраном изјавом, у свему према одредбама Закона о облигационим односима.</w:t>
      </w:r>
    </w:p>
    <w:p w14:paraId="6F4A7318" w14:textId="77777777" w:rsidR="004019FD" w:rsidRPr="004019FD" w:rsidRDefault="004019FD" w:rsidP="0035131B">
      <w:pPr>
        <w:spacing w:line="240" w:lineRule="auto"/>
        <w:contextualSpacing/>
        <w:jc w:val="both"/>
      </w:pPr>
      <w:r w:rsidRPr="004019FD">
        <w:t xml:space="preserve">Изјава о једностраном раскиду Уговора се, у писаној форми, доставља другим уговорним странама и са отказним роком од 30 дана од пријема изјаве. Изјава мора да садржи разлог за раскид уговора. </w:t>
      </w:r>
    </w:p>
    <w:p w14:paraId="162E5C07" w14:textId="77777777" w:rsidR="00110E89" w:rsidRDefault="004019FD" w:rsidP="00110E89">
      <w:pPr>
        <w:ind w:firstLine="709"/>
        <w:jc w:val="both"/>
      </w:pPr>
      <w:r w:rsidRPr="004019FD">
        <w:t xml:space="preserve">У случају раскида уговора, уговорне стране  су дужне да сачине записник комисије о стварно извршеним услугама и записник комисије о коначном финансијском обрачуну по предметном уговору до дана раскида Уговора. </w:t>
      </w:r>
    </w:p>
    <w:p w14:paraId="0B8D3936" w14:textId="77777777" w:rsidR="00110E89" w:rsidRPr="00110E89" w:rsidRDefault="00110E89" w:rsidP="00110E89">
      <w:pPr>
        <w:ind w:firstLine="709"/>
        <w:jc w:val="both"/>
      </w:pPr>
    </w:p>
    <w:p w14:paraId="43D876BA" w14:textId="77777777" w:rsidR="004019FD" w:rsidRPr="004019FD" w:rsidRDefault="004019FD" w:rsidP="004019FD">
      <w:pPr>
        <w:jc w:val="center"/>
        <w:rPr>
          <w:b/>
          <w:bCs/>
        </w:rPr>
      </w:pPr>
      <w:r w:rsidRPr="004019FD">
        <w:rPr>
          <w:b/>
          <w:bCs/>
        </w:rPr>
        <w:t>Измене уговора</w:t>
      </w:r>
    </w:p>
    <w:p w14:paraId="624F9A8E" w14:textId="6A215685" w:rsidR="004019FD" w:rsidRDefault="004019FD" w:rsidP="004019FD">
      <w:pPr>
        <w:jc w:val="center"/>
        <w:rPr>
          <w:b/>
          <w:bCs/>
        </w:rPr>
      </w:pPr>
      <w:r w:rsidRPr="004019FD">
        <w:rPr>
          <w:b/>
          <w:bCs/>
        </w:rPr>
        <w:t>Члан 1</w:t>
      </w:r>
      <w:r w:rsidR="00C647B0">
        <w:rPr>
          <w:b/>
          <w:bCs/>
          <w:lang w:val="sr-Cyrl-RS"/>
        </w:rPr>
        <w:t>0</w:t>
      </w:r>
      <w:r w:rsidRPr="004019FD">
        <w:rPr>
          <w:b/>
          <w:bCs/>
        </w:rPr>
        <w:t>.</w:t>
      </w:r>
    </w:p>
    <w:p w14:paraId="22E92363" w14:textId="77777777" w:rsidR="00110E89" w:rsidRPr="00110E89" w:rsidRDefault="00110E89" w:rsidP="004019FD">
      <w:pPr>
        <w:jc w:val="center"/>
        <w:rPr>
          <w:rFonts w:eastAsia="Calibri-Bold"/>
          <w:bCs/>
        </w:rPr>
      </w:pPr>
    </w:p>
    <w:p w14:paraId="64FF52B9" w14:textId="1E227155" w:rsidR="00331E52" w:rsidRDefault="004019FD" w:rsidP="004019FD">
      <w:pPr>
        <w:spacing w:line="240" w:lineRule="auto"/>
        <w:contextualSpacing/>
        <w:jc w:val="both"/>
        <w:rPr>
          <w:rFonts w:eastAsia="Calibri-Bold"/>
          <w:bCs/>
        </w:rPr>
      </w:pPr>
      <w:r w:rsidRPr="004019FD">
        <w:rPr>
          <w:rFonts w:eastAsia="Calibri-Bold"/>
          <w:bCs/>
        </w:rPr>
        <w:t>Наручилац доноси одлуку о измени уговора због повећања обима предмета јавне набавке или због промене других битних елемената уговора, у складу са члановима 156. – 161. Закона о јавним набавкама</w:t>
      </w:r>
      <w:r w:rsidR="00331E52">
        <w:rPr>
          <w:rFonts w:eastAsia="Calibri-Bold"/>
          <w:bCs/>
        </w:rPr>
        <w:t>.</w:t>
      </w:r>
    </w:p>
    <w:p w14:paraId="3215612B" w14:textId="1F559633" w:rsidR="004019FD" w:rsidRPr="004019FD" w:rsidRDefault="004019FD" w:rsidP="004019FD">
      <w:pPr>
        <w:spacing w:line="240" w:lineRule="auto"/>
        <w:contextualSpacing/>
        <w:jc w:val="both"/>
        <w:rPr>
          <w:rFonts w:eastAsia="Calibri-Bold"/>
          <w:bCs/>
        </w:rPr>
      </w:pPr>
      <w:r w:rsidRPr="004019FD">
        <w:rPr>
          <w:rFonts w:eastAsia="Calibri-Bold"/>
          <w:bCs/>
        </w:rPr>
        <w:t xml:space="preserve">Изменом уговора, по било ком од наведених основа, не може се мењати предмет јавне набавке. </w:t>
      </w:r>
    </w:p>
    <w:p w14:paraId="793D7FEA" w14:textId="77777777" w:rsidR="004019FD" w:rsidRPr="004019FD" w:rsidRDefault="00BC7351" w:rsidP="00BC7351">
      <w:pPr>
        <w:rPr>
          <w:b/>
          <w:lang w:val="ru-RU"/>
        </w:rPr>
      </w:pPr>
      <w:r>
        <w:rPr>
          <w:rFonts w:eastAsia="Calibri-Bold"/>
          <w:bCs/>
        </w:rPr>
        <w:t xml:space="preserve">                                           </w:t>
      </w:r>
      <w:r w:rsidR="004019FD" w:rsidRPr="004019FD">
        <w:rPr>
          <w:b/>
          <w:lang w:val="ru-RU"/>
        </w:rPr>
        <w:t>Сходна примена других прописа</w:t>
      </w:r>
    </w:p>
    <w:p w14:paraId="47613748" w14:textId="78A3BE37" w:rsidR="004019FD" w:rsidRDefault="004019FD" w:rsidP="004019FD">
      <w:pPr>
        <w:jc w:val="center"/>
        <w:rPr>
          <w:b/>
          <w:lang w:val="ru-RU"/>
        </w:rPr>
      </w:pPr>
      <w:r w:rsidRPr="004019FD">
        <w:rPr>
          <w:b/>
          <w:lang w:val="ru-RU"/>
        </w:rPr>
        <w:t>Члан 1</w:t>
      </w:r>
      <w:r w:rsidR="00C647B0">
        <w:rPr>
          <w:b/>
          <w:lang w:val="ru-RU"/>
        </w:rPr>
        <w:t>1</w:t>
      </w:r>
      <w:r w:rsidRPr="004019FD">
        <w:rPr>
          <w:b/>
          <w:lang w:val="ru-RU"/>
        </w:rPr>
        <w:t>.</w:t>
      </w:r>
    </w:p>
    <w:p w14:paraId="73DC3E92" w14:textId="77777777" w:rsidR="00C647B0" w:rsidRPr="004019FD" w:rsidRDefault="00C647B0" w:rsidP="004019FD">
      <w:pPr>
        <w:jc w:val="center"/>
        <w:rPr>
          <w:lang w:val="ru-RU"/>
        </w:rPr>
      </w:pPr>
    </w:p>
    <w:p w14:paraId="7792A7FC" w14:textId="316FE417" w:rsidR="004019FD" w:rsidRPr="004019FD" w:rsidRDefault="004019FD" w:rsidP="004019FD">
      <w:pPr>
        <w:jc w:val="both"/>
        <w:rPr>
          <w:bCs/>
          <w:lang w:val="ru-RU"/>
        </w:rPr>
      </w:pPr>
      <w:r w:rsidRPr="004019FD">
        <w:rPr>
          <w:lang w:val="ru-RU"/>
        </w:rPr>
        <w:t xml:space="preserve">На питања која </w:t>
      </w:r>
      <w:r w:rsidRPr="004019FD">
        <w:rPr>
          <w:bCs/>
          <w:lang w:val="ru-RU"/>
        </w:rPr>
        <w:t>овим уговором нису посебно утврђена,</w:t>
      </w:r>
      <w:r w:rsidRPr="004019FD">
        <w:rPr>
          <w:bCs/>
          <w:color w:val="FF0000"/>
          <w:lang w:val="ru-RU"/>
        </w:rPr>
        <w:t xml:space="preserve"> </w:t>
      </w:r>
      <w:r w:rsidRPr="004019FD">
        <w:rPr>
          <w:bCs/>
          <w:lang w:val="ru-RU"/>
        </w:rPr>
        <w:t xml:space="preserve"> примењују се одговарајуће одредбе закона којим се уређује превоз путника и закона којим се уређују облигациони односи.</w:t>
      </w:r>
    </w:p>
    <w:p w14:paraId="50435ECA" w14:textId="77777777" w:rsidR="004019FD" w:rsidRPr="004019FD" w:rsidRDefault="004019FD" w:rsidP="004019FD">
      <w:pPr>
        <w:jc w:val="both"/>
        <w:rPr>
          <w:bCs/>
          <w:lang w:val="ru-RU"/>
        </w:rPr>
      </w:pPr>
    </w:p>
    <w:p w14:paraId="4398491E" w14:textId="77777777" w:rsidR="004019FD" w:rsidRPr="004019FD" w:rsidRDefault="004019FD" w:rsidP="004019FD">
      <w:pPr>
        <w:jc w:val="center"/>
        <w:rPr>
          <w:b/>
          <w:lang w:val="ru-RU"/>
        </w:rPr>
      </w:pPr>
      <w:r w:rsidRPr="004019FD">
        <w:rPr>
          <w:b/>
          <w:bCs/>
        </w:rPr>
        <w:t>Саставни део уговора</w:t>
      </w:r>
    </w:p>
    <w:p w14:paraId="4439E6A7" w14:textId="74D307E4" w:rsidR="004019FD" w:rsidRPr="004019FD" w:rsidRDefault="004019FD" w:rsidP="004019FD">
      <w:pPr>
        <w:jc w:val="center"/>
        <w:rPr>
          <w:bCs/>
          <w:lang w:val="ru-RU"/>
        </w:rPr>
      </w:pPr>
      <w:r w:rsidRPr="004019FD">
        <w:rPr>
          <w:b/>
          <w:lang w:val="ru-RU"/>
        </w:rPr>
        <w:t>Члан 1</w:t>
      </w:r>
      <w:r w:rsidR="00C647B0">
        <w:rPr>
          <w:b/>
          <w:lang w:val="ru-RU"/>
        </w:rPr>
        <w:t>2</w:t>
      </w:r>
      <w:r w:rsidRPr="004019FD">
        <w:rPr>
          <w:lang w:val="ru-RU"/>
        </w:rPr>
        <w:t>.</w:t>
      </w:r>
    </w:p>
    <w:p w14:paraId="7C527DF0" w14:textId="77777777" w:rsidR="004019FD" w:rsidRPr="004019FD" w:rsidRDefault="004019FD" w:rsidP="004019FD">
      <w:pPr>
        <w:spacing w:line="240" w:lineRule="auto"/>
        <w:ind w:firstLine="709"/>
        <w:contextualSpacing/>
        <w:rPr>
          <w:bCs/>
          <w:lang w:val="ru-RU"/>
        </w:rPr>
      </w:pPr>
      <w:r w:rsidRPr="004019FD">
        <w:rPr>
          <w:bCs/>
          <w:lang w:val="ru-RU"/>
        </w:rPr>
        <w:t>Прилози и саставни делови овог Уговора су:</w:t>
      </w:r>
    </w:p>
    <w:p w14:paraId="03B66843" w14:textId="7BEB388B" w:rsidR="004019FD" w:rsidRPr="004019FD" w:rsidRDefault="004019FD" w:rsidP="004019FD">
      <w:pPr>
        <w:spacing w:line="240" w:lineRule="auto"/>
        <w:ind w:left="709"/>
        <w:contextualSpacing/>
        <w:rPr>
          <w:bCs/>
          <w:lang w:val="ru-RU"/>
        </w:rPr>
      </w:pPr>
      <w:r w:rsidRPr="004019FD">
        <w:rPr>
          <w:bCs/>
          <w:lang w:val="ru-RU"/>
        </w:rPr>
        <w:t xml:space="preserve">-   </w:t>
      </w:r>
      <w:r w:rsidR="00E22E7A">
        <w:rPr>
          <w:bCs/>
          <w:lang w:val="ru-RU"/>
        </w:rPr>
        <w:t>Т</w:t>
      </w:r>
      <w:r w:rsidRPr="004019FD">
        <w:rPr>
          <w:bCs/>
          <w:lang w:val="ru-RU"/>
        </w:rPr>
        <w:t>ехничка документација</w:t>
      </w:r>
      <w:r w:rsidR="00E22E7A">
        <w:rPr>
          <w:bCs/>
          <w:lang w:val="ru-RU"/>
        </w:rPr>
        <w:t xml:space="preserve"> ( Технички опис који је саставни део Конкурсне документације)</w:t>
      </w:r>
    </w:p>
    <w:p w14:paraId="07CA806D" w14:textId="56DD0A5C" w:rsidR="004019FD" w:rsidRPr="004019FD" w:rsidRDefault="004019FD" w:rsidP="004019FD">
      <w:pPr>
        <w:ind w:left="708"/>
        <w:rPr>
          <w:bCs/>
          <w:lang w:val="ru-RU"/>
        </w:rPr>
      </w:pPr>
      <w:r w:rsidRPr="004019FD">
        <w:rPr>
          <w:bCs/>
          <w:lang w:val="ru-RU"/>
        </w:rPr>
        <w:t xml:space="preserve">-   понуда Пружаоца услуга  дел. </w:t>
      </w:r>
      <w:r w:rsidR="00C647B0" w:rsidRPr="004019FD">
        <w:rPr>
          <w:bCs/>
          <w:lang w:val="ru-RU"/>
        </w:rPr>
        <w:t>Б</w:t>
      </w:r>
      <w:r w:rsidRPr="004019FD">
        <w:rPr>
          <w:bCs/>
          <w:lang w:val="ru-RU"/>
        </w:rPr>
        <w:t>р.</w:t>
      </w:r>
      <w:r w:rsidRPr="004019FD">
        <w:rPr>
          <w:bCs/>
        </w:rPr>
        <w:t xml:space="preserve">  </w:t>
      </w:r>
      <w:r w:rsidRPr="004019FD">
        <w:rPr>
          <w:b/>
          <w:bCs/>
          <w:u w:val="single"/>
        </w:rPr>
        <w:t>____________</w:t>
      </w:r>
      <w:r w:rsidRPr="004019FD">
        <w:rPr>
          <w:bCs/>
        </w:rPr>
        <w:t xml:space="preserve"> </w:t>
      </w:r>
      <w:r w:rsidRPr="004019FD">
        <w:rPr>
          <w:bCs/>
          <w:lang w:val="ru-RU"/>
        </w:rPr>
        <w:t xml:space="preserve"> од </w:t>
      </w:r>
      <w:r w:rsidRPr="004019FD">
        <w:rPr>
          <w:bCs/>
        </w:rPr>
        <w:t xml:space="preserve">  </w:t>
      </w:r>
      <w:r w:rsidRPr="004019FD">
        <w:rPr>
          <w:b/>
          <w:bCs/>
          <w:u w:val="single"/>
        </w:rPr>
        <w:t>___________</w:t>
      </w:r>
      <w:r w:rsidR="00346F35">
        <w:rPr>
          <w:b/>
          <w:bCs/>
        </w:rPr>
        <w:t>202</w:t>
      </w:r>
      <w:r w:rsidR="0035131B">
        <w:rPr>
          <w:b/>
          <w:bCs/>
          <w:lang w:val="sr-Cyrl-RS"/>
        </w:rPr>
        <w:t>4</w:t>
      </w:r>
      <w:r w:rsidRPr="004019FD">
        <w:rPr>
          <w:b/>
          <w:bCs/>
        </w:rPr>
        <w:t>.</w:t>
      </w:r>
      <w:r w:rsidRPr="004019FD">
        <w:rPr>
          <w:bCs/>
        </w:rPr>
        <w:t xml:space="preserve"> </w:t>
      </w:r>
      <w:r w:rsidRPr="004019FD">
        <w:rPr>
          <w:bCs/>
          <w:lang w:val="ru-RU"/>
        </w:rPr>
        <w:t xml:space="preserve"> </w:t>
      </w:r>
      <w:r w:rsidR="00C647B0" w:rsidRPr="004019FD">
        <w:rPr>
          <w:bCs/>
          <w:lang w:val="ru-RU"/>
        </w:rPr>
        <w:t>Г</w:t>
      </w:r>
      <w:r w:rsidRPr="004019FD">
        <w:rPr>
          <w:bCs/>
          <w:lang w:val="ru-RU"/>
        </w:rPr>
        <w:t>одине.</w:t>
      </w:r>
    </w:p>
    <w:p w14:paraId="7EAD7DE8" w14:textId="77777777" w:rsidR="004019FD" w:rsidRPr="004019FD" w:rsidRDefault="004019FD" w:rsidP="004019FD">
      <w:pPr>
        <w:ind w:left="708"/>
        <w:rPr>
          <w:bCs/>
          <w:lang w:val="ru-RU"/>
        </w:rPr>
      </w:pPr>
    </w:p>
    <w:p w14:paraId="60C422D8" w14:textId="77777777" w:rsidR="004019FD" w:rsidRPr="004019FD" w:rsidRDefault="004019FD" w:rsidP="004019FD">
      <w:pPr>
        <w:jc w:val="center"/>
        <w:rPr>
          <w:b/>
          <w:bCs/>
          <w:lang w:val="ru-RU"/>
        </w:rPr>
      </w:pPr>
      <w:r w:rsidRPr="004019FD">
        <w:rPr>
          <w:b/>
          <w:bCs/>
          <w:lang w:val="ru-RU"/>
        </w:rPr>
        <w:t>Решавање спорова</w:t>
      </w:r>
    </w:p>
    <w:p w14:paraId="5F799228" w14:textId="3BAD3460" w:rsidR="004019FD" w:rsidRPr="004019FD" w:rsidRDefault="004019FD" w:rsidP="004019FD">
      <w:pPr>
        <w:jc w:val="center"/>
        <w:rPr>
          <w:bCs/>
          <w:lang w:val="ru-RU"/>
        </w:rPr>
      </w:pPr>
      <w:r w:rsidRPr="004019FD">
        <w:rPr>
          <w:b/>
          <w:lang w:val="ru-RU"/>
        </w:rPr>
        <w:t>Члан 1</w:t>
      </w:r>
      <w:r w:rsidR="00C647B0">
        <w:rPr>
          <w:b/>
          <w:lang w:val="ru-RU"/>
        </w:rPr>
        <w:t>3</w:t>
      </w:r>
      <w:r w:rsidRPr="004019FD">
        <w:rPr>
          <w:b/>
          <w:lang w:val="ru-RU"/>
        </w:rPr>
        <w:t>.</w:t>
      </w:r>
    </w:p>
    <w:p w14:paraId="55E8F2A1" w14:textId="709D34FA" w:rsidR="004019FD" w:rsidRDefault="004019FD" w:rsidP="004019FD">
      <w:pPr>
        <w:ind w:firstLine="709"/>
        <w:jc w:val="both"/>
        <w:rPr>
          <w:bCs/>
          <w:lang w:val="ru-RU"/>
        </w:rPr>
      </w:pPr>
      <w:r w:rsidRPr="004019FD">
        <w:rPr>
          <w:bCs/>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0035131B">
        <w:rPr>
          <w:bCs/>
          <w:lang w:val="ru-RU"/>
        </w:rPr>
        <w:t>Зајечару.</w:t>
      </w:r>
    </w:p>
    <w:p w14:paraId="64B0EC1E" w14:textId="77777777" w:rsidR="00331E52" w:rsidRDefault="00331E52" w:rsidP="004019FD">
      <w:pPr>
        <w:ind w:firstLine="709"/>
        <w:jc w:val="both"/>
        <w:rPr>
          <w:bCs/>
          <w:lang w:val="ru-RU"/>
        </w:rPr>
      </w:pPr>
    </w:p>
    <w:p w14:paraId="725F2EBC" w14:textId="77777777" w:rsidR="00331E52" w:rsidRDefault="00331E52" w:rsidP="004019FD">
      <w:pPr>
        <w:ind w:firstLine="709"/>
        <w:jc w:val="both"/>
        <w:rPr>
          <w:bCs/>
          <w:lang w:val="ru-RU"/>
        </w:rPr>
      </w:pPr>
    </w:p>
    <w:p w14:paraId="020CA40D" w14:textId="77777777" w:rsidR="00C647B0" w:rsidRDefault="00C647B0" w:rsidP="004019FD">
      <w:pPr>
        <w:ind w:firstLine="709"/>
        <w:jc w:val="both"/>
        <w:rPr>
          <w:bCs/>
          <w:lang w:val="ru-RU"/>
        </w:rPr>
      </w:pPr>
    </w:p>
    <w:p w14:paraId="65F7EBA3" w14:textId="77777777" w:rsidR="00C647B0" w:rsidRPr="004019FD" w:rsidRDefault="00C647B0" w:rsidP="004019FD">
      <w:pPr>
        <w:ind w:firstLine="709"/>
        <w:jc w:val="both"/>
        <w:rPr>
          <w:bCs/>
          <w:lang w:val="ru-RU"/>
        </w:rPr>
      </w:pPr>
    </w:p>
    <w:p w14:paraId="4890DB75" w14:textId="77777777" w:rsidR="004019FD" w:rsidRPr="004019FD" w:rsidRDefault="004019FD" w:rsidP="004019FD">
      <w:pPr>
        <w:jc w:val="center"/>
        <w:rPr>
          <w:b/>
          <w:bCs/>
          <w:lang w:val="ru-RU"/>
        </w:rPr>
      </w:pPr>
      <w:r w:rsidRPr="004019FD">
        <w:rPr>
          <w:b/>
          <w:bCs/>
          <w:lang w:val="ru-RU"/>
        </w:rPr>
        <w:lastRenderedPageBreak/>
        <w:t>Број примерака уговора</w:t>
      </w:r>
    </w:p>
    <w:p w14:paraId="783FE666" w14:textId="6D69D755" w:rsidR="004019FD" w:rsidRPr="004019FD" w:rsidRDefault="004019FD" w:rsidP="004019FD">
      <w:pPr>
        <w:jc w:val="center"/>
        <w:rPr>
          <w:bCs/>
          <w:lang w:val="ru-RU"/>
        </w:rPr>
      </w:pPr>
      <w:r w:rsidRPr="004019FD">
        <w:rPr>
          <w:b/>
          <w:lang w:val="ru-RU"/>
        </w:rPr>
        <w:t>Члан 1</w:t>
      </w:r>
      <w:r w:rsidR="00C647B0">
        <w:rPr>
          <w:b/>
          <w:lang w:val="ru-RU"/>
        </w:rPr>
        <w:t>4</w:t>
      </w:r>
      <w:r w:rsidRPr="004019FD">
        <w:rPr>
          <w:b/>
          <w:lang w:val="ru-RU"/>
        </w:rPr>
        <w:t>.</w:t>
      </w:r>
    </w:p>
    <w:p w14:paraId="4676E186" w14:textId="77777777" w:rsidR="004019FD" w:rsidRDefault="004019FD" w:rsidP="0035131B">
      <w:pPr>
        <w:jc w:val="both"/>
        <w:rPr>
          <w:bCs/>
          <w:lang w:val="ru-RU"/>
        </w:rPr>
      </w:pPr>
      <w:r w:rsidRPr="004019FD">
        <w:rPr>
          <w:bCs/>
          <w:lang w:val="ru-RU"/>
        </w:rPr>
        <w:t>Овај уговор сачињен је у 4 (четири) истоветна</w:t>
      </w:r>
      <w:r w:rsidRPr="004019FD">
        <w:rPr>
          <w:lang w:val="ru-RU"/>
        </w:rPr>
        <w:t xml:space="preserve"> </w:t>
      </w:r>
      <w:r w:rsidRPr="004019FD">
        <w:rPr>
          <w:bCs/>
          <w:lang w:val="ru-RU"/>
        </w:rPr>
        <w:t>примерка, по 2 (два) за сваку уговорну страну.</w:t>
      </w:r>
    </w:p>
    <w:p w14:paraId="59B69EEE" w14:textId="77777777" w:rsidR="00331E52" w:rsidRPr="004019FD" w:rsidRDefault="00331E52" w:rsidP="004019FD">
      <w:pPr>
        <w:ind w:firstLine="720"/>
        <w:jc w:val="both"/>
        <w:rPr>
          <w:bCs/>
          <w:lang w:val="ru-RU"/>
        </w:rPr>
      </w:pPr>
    </w:p>
    <w:p w14:paraId="4DFBF4B7" w14:textId="77777777" w:rsidR="004019FD" w:rsidRPr="004019FD" w:rsidRDefault="004019FD" w:rsidP="004019FD">
      <w:pPr>
        <w:jc w:val="center"/>
        <w:rPr>
          <w:b/>
          <w:lang w:val="ru-RU"/>
        </w:rPr>
      </w:pPr>
      <w:r w:rsidRPr="004019FD">
        <w:rPr>
          <w:b/>
          <w:lang w:val="ru-RU"/>
        </w:rPr>
        <w:t>Ступање на снагу</w:t>
      </w:r>
    </w:p>
    <w:p w14:paraId="55E7EBAB" w14:textId="3932BC0D" w:rsidR="004019FD" w:rsidRPr="004019FD" w:rsidRDefault="004019FD" w:rsidP="004019FD">
      <w:pPr>
        <w:jc w:val="center"/>
        <w:rPr>
          <w:bCs/>
          <w:color w:val="FF0000"/>
          <w:lang w:val="ru-RU"/>
        </w:rPr>
      </w:pPr>
      <w:r w:rsidRPr="004019FD">
        <w:rPr>
          <w:b/>
          <w:lang w:val="ru-RU"/>
        </w:rPr>
        <w:t>Члан 1</w:t>
      </w:r>
      <w:r w:rsidR="00C647B0">
        <w:rPr>
          <w:b/>
          <w:lang w:val="ru-RU"/>
        </w:rPr>
        <w:t>5</w:t>
      </w:r>
      <w:r w:rsidRPr="004019FD">
        <w:rPr>
          <w:b/>
          <w:lang w:val="ru-RU"/>
        </w:rPr>
        <w:t>.</w:t>
      </w:r>
    </w:p>
    <w:p w14:paraId="3D48DB22" w14:textId="5A064358" w:rsidR="004019FD" w:rsidRPr="004019FD" w:rsidRDefault="004019FD" w:rsidP="004019FD">
      <w:pPr>
        <w:jc w:val="both"/>
        <w:rPr>
          <w:lang w:val="ru-RU"/>
        </w:rPr>
      </w:pPr>
      <w:r w:rsidRPr="004019FD">
        <w:rPr>
          <w:bCs/>
          <w:lang w:val="ru-RU"/>
        </w:rPr>
        <w:t xml:space="preserve">Овај уговор се сматра закљученим када га потпишу обе уговорне стране, а ступа на снагу даном предаје Наручиоцу менице за испуњење уговорних обавеза од стране Пружаоца услуга. </w:t>
      </w:r>
    </w:p>
    <w:p w14:paraId="2F0B834A" w14:textId="77777777" w:rsidR="00280110" w:rsidRDefault="00280110" w:rsidP="00C647B0">
      <w:pPr>
        <w:pStyle w:val="ListParagraph1"/>
        <w:rPr>
          <w:iCs/>
          <w:lang w:val="sr-Cyrl-RS"/>
        </w:rPr>
      </w:pPr>
    </w:p>
    <w:p w14:paraId="59AF0956" w14:textId="77777777" w:rsidR="00C647B0" w:rsidRDefault="00C647B0" w:rsidP="00C647B0">
      <w:pPr>
        <w:pStyle w:val="ListParagraph1"/>
        <w:rPr>
          <w:lang w:val="sr-Cyrl-RS"/>
        </w:rPr>
      </w:pPr>
    </w:p>
    <w:p w14:paraId="43889A21" w14:textId="77777777" w:rsidR="00C647B0" w:rsidRDefault="00C647B0" w:rsidP="00C647B0">
      <w:pPr>
        <w:pStyle w:val="ListParagraph1"/>
        <w:rPr>
          <w:lang w:val="sr-Cyrl-RS"/>
        </w:rPr>
      </w:pPr>
    </w:p>
    <w:p w14:paraId="5C78AB83" w14:textId="320AA437" w:rsidR="00C647B0" w:rsidRPr="00C647B0" w:rsidRDefault="00C647B0" w:rsidP="00C647B0">
      <w:pPr>
        <w:pStyle w:val="ListParagraph1"/>
        <w:rPr>
          <w:iCs/>
          <w:lang w:val="sr-Cyrl-RS"/>
        </w:rPr>
      </w:pPr>
      <w:r>
        <w:rPr>
          <w:lang w:val="sr-Cyrl-RS"/>
        </w:rPr>
        <w:t>НАРУЧИЛАЦ                                                       ПРУЖАЛАЦ УСЛУГА</w:t>
      </w:r>
    </w:p>
    <w:sectPr w:rsidR="00C647B0" w:rsidRPr="00C647B0" w:rsidSect="00FF58FF">
      <w:headerReference w:type="even" r:id="rId7"/>
      <w:headerReference w:type="default" r:id="rId8"/>
      <w:footerReference w:type="even" r:id="rId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6E585" w14:textId="77777777" w:rsidR="008D4F40" w:rsidRDefault="008D4F40">
      <w:r>
        <w:separator/>
      </w:r>
    </w:p>
  </w:endnote>
  <w:endnote w:type="continuationSeparator" w:id="0">
    <w:p w14:paraId="2A5FD953" w14:textId="77777777" w:rsidR="008D4F40" w:rsidRDefault="008D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0"/>
    <w:family w:val="swiss"/>
    <w:pitch w:val="default"/>
  </w:font>
  <w:font w:name="Calibri-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60C2" w14:textId="77777777" w:rsidR="00A62735" w:rsidRPr="00596AFA" w:rsidRDefault="00363854" w:rsidP="00A62735">
    <w:pPr>
      <w:pStyle w:val="Style10"/>
      <w:framePr w:h="230" w:hRule="exact" w:hSpace="38" w:wrap="auto" w:vAnchor="text" w:hAnchor="page" w:x="9548" w:y="1"/>
      <w:widowControl/>
      <w:jc w:val="right"/>
      <w:rPr>
        <w:rStyle w:val="FontStyle55"/>
        <w:lang w:eastAsia="sr-Cyrl-CS"/>
      </w:rPr>
    </w:pPr>
    <w:r>
      <w:rPr>
        <w:rStyle w:val="FontStyle55"/>
        <w:lang w:val="sr-Cyrl-CS" w:eastAsia="sr-Cyrl-CS"/>
      </w:rPr>
      <w:fldChar w:fldCharType="begin"/>
    </w:r>
    <w:r w:rsidR="00A62735">
      <w:rPr>
        <w:rStyle w:val="FontStyle55"/>
        <w:lang w:val="sr-Cyrl-CS" w:eastAsia="sr-Cyrl-CS"/>
      </w:rPr>
      <w:instrText>PAGE</w:instrText>
    </w:r>
    <w:r>
      <w:rPr>
        <w:rStyle w:val="FontStyle55"/>
        <w:lang w:val="sr-Cyrl-CS" w:eastAsia="sr-Cyrl-CS"/>
      </w:rPr>
      <w:fldChar w:fldCharType="separate"/>
    </w:r>
    <w:r w:rsidR="00A62735">
      <w:rPr>
        <w:rStyle w:val="FontStyle55"/>
        <w:noProof/>
        <w:lang w:val="sr-Cyrl-CS" w:eastAsia="sr-Cyrl-CS"/>
      </w:rPr>
      <w:t>24</w:t>
    </w:r>
    <w:r>
      <w:rPr>
        <w:rStyle w:val="FontStyle55"/>
        <w:lang w:val="sr-Cyrl-CS" w:eastAsia="sr-Cyrl-CS"/>
      </w:rPr>
      <w:fldChar w:fldCharType="end"/>
    </w:r>
    <w:r w:rsidR="00A62735">
      <w:rPr>
        <w:rStyle w:val="FontStyle55"/>
        <w:lang w:val="sr-Cyrl-CS" w:eastAsia="sr-Cyrl-CS"/>
      </w:rPr>
      <w:t>/3</w:t>
    </w:r>
    <w:r w:rsidR="00A62735">
      <w:rPr>
        <w:rStyle w:val="FontStyle55"/>
        <w:lang w:eastAsia="sr-Cyrl-CS"/>
      </w:rPr>
      <w:t>5</w:t>
    </w:r>
  </w:p>
  <w:p w14:paraId="00E1D9F5" w14:textId="77777777" w:rsidR="00A62735" w:rsidRPr="00FA5DDB" w:rsidRDefault="00A62735" w:rsidP="00A62735">
    <w:pPr>
      <w:pStyle w:val="Style9"/>
      <w:widowControl/>
      <w:spacing w:before="14"/>
      <w:jc w:val="center"/>
      <w:rPr>
        <w:rStyle w:val="FontStyle56"/>
        <w:rFonts w:ascii="Calibri" w:hAnsi="Calibri" w:cs="Calibri"/>
        <w:lang w:val="sr-Cyrl-CS" w:eastAsia="sr-Cyrl-CS"/>
      </w:rPr>
    </w:pPr>
    <w:r>
      <w:rPr>
        <w:rStyle w:val="FontStyle56"/>
        <w:rFonts w:ascii="Calibri" w:hAnsi="Calibri" w:cs="Calibri"/>
        <w:lang w:val="sr-Cyrl-CS" w:eastAsia="sr-Cyrl-CS"/>
      </w:rPr>
      <w:t>КОНКУРСНА ДОКУМЕНТАЦИЈА ЈН</w:t>
    </w:r>
    <w:r w:rsidRPr="00FA5DDB">
      <w:rPr>
        <w:rStyle w:val="FontStyle56"/>
        <w:rFonts w:ascii="Calibri" w:hAnsi="Calibri" w:cs="Calibri"/>
        <w:lang w:val="sr-Cyrl-CS" w:eastAsia="sr-Cyrl-CS"/>
      </w:rPr>
      <w:t>. 404- 1-19/2017</w:t>
    </w:r>
  </w:p>
  <w:p w14:paraId="737339A2" w14:textId="77777777" w:rsidR="00A62735" w:rsidRDefault="00A62735">
    <w:pPr>
      <w:pStyle w:val="Style9"/>
      <w:widowControl/>
      <w:ind w:left="2520"/>
      <w:rPr>
        <w:rStyle w:val="FontStyle56"/>
        <w:lang w:val="sr-Cyrl-CS" w:eastAsia="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EE69F" w14:textId="77777777" w:rsidR="008D4F40" w:rsidRDefault="008D4F40">
      <w:r>
        <w:separator/>
      </w:r>
    </w:p>
  </w:footnote>
  <w:footnote w:type="continuationSeparator" w:id="0">
    <w:p w14:paraId="5694F772" w14:textId="77777777" w:rsidR="008D4F40" w:rsidRDefault="008D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2871C" w14:textId="77777777" w:rsidR="00A62735" w:rsidRDefault="00A62735">
    <w:pPr>
      <w:pStyle w:val="Style1"/>
      <w:widowControl/>
      <w:spacing w:line="240" w:lineRule="auto"/>
      <w:jc w:val="right"/>
      <w:rPr>
        <w:rStyle w:val="FontStyle54"/>
        <w:lang w:val="sr-Cyrl-CS" w:eastAsia="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B678" w14:textId="77777777" w:rsidR="00A62735" w:rsidRDefault="00A62735">
    <w:pPr>
      <w:pStyle w:val="Style1"/>
      <w:widowControl/>
      <w:spacing w:line="240" w:lineRule="auto"/>
      <w:jc w:val="right"/>
      <w:rPr>
        <w:rStyle w:val="FontStyle54"/>
        <w:lang w:val="sr-Cyrl-CS" w:eastAsia="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 w15:restartNumberingAfterBreak="0">
    <w:nsid w:val="00000017"/>
    <w:multiLevelType w:val="singleLevel"/>
    <w:tmpl w:val="00000017"/>
    <w:name w:val="WW8Num23"/>
    <w:lvl w:ilvl="0">
      <w:numFmt w:val="bullet"/>
      <w:lvlText w:val="-"/>
      <w:lvlJc w:val="left"/>
      <w:pPr>
        <w:tabs>
          <w:tab w:val="num" w:pos="0"/>
        </w:tabs>
        <w:ind w:left="720" w:hanging="360"/>
      </w:pPr>
      <w:rPr>
        <w:rFonts w:ascii="Times New Roman" w:hAnsi="Times New Roman"/>
        <w:i/>
        <w:sz w:val="24"/>
      </w:rPr>
    </w:lvl>
  </w:abstractNum>
  <w:abstractNum w:abstractNumId="2"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74FC2ADA"/>
    <w:multiLevelType w:val="hybridMultilevel"/>
    <w:tmpl w:val="2C10ED26"/>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79241D20"/>
    <w:multiLevelType w:val="hybridMultilevel"/>
    <w:tmpl w:val="46189A62"/>
    <w:lvl w:ilvl="0" w:tplc="04090011">
      <w:start w:val="1"/>
      <w:numFmt w:val="decimal"/>
      <w:lvlText w:val="%1)"/>
      <w:lvlJc w:val="left"/>
      <w:pPr>
        <w:ind w:left="36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7EC76EBC"/>
    <w:multiLevelType w:val="multilevel"/>
    <w:tmpl w:val="6276D8FE"/>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76830121">
    <w:abstractNumId w:val="2"/>
  </w:num>
  <w:num w:numId="2" w16cid:durableId="1344435345">
    <w:abstractNumId w:val="3"/>
  </w:num>
  <w:num w:numId="3" w16cid:durableId="13770617">
    <w:abstractNumId w:val="4"/>
  </w:num>
  <w:num w:numId="4" w16cid:durableId="2089181716">
    <w:abstractNumId w:val="0"/>
  </w:num>
  <w:num w:numId="5" w16cid:durableId="341858073">
    <w:abstractNumId w:val="1"/>
  </w:num>
  <w:num w:numId="6" w16cid:durableId="2085102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5E"/>
    <w:rsid w:val="0001351F"/>
    <w:rsid w:val="00021607"/>
    <w:rsid w:val="00024FA0"/>
    <w:rsid w:val="00045597"/>
    <w:rsid w:val="00054EF9"/>
    <w:rsid w:val="0008480A"/>
    <w:rsid w:val="000D59B9"/>
    <w:rsid w:val="00110E89"/>
    <w:rsid w:val="00113AE6"/>
    <w:rsid w:val="001238F3"/>
    <w:rsid w:val="00133B58"/>
    <w:rsid w:val="00152241"/>
    <w:rsid w:val="00175BA8"/>
    <w:rsid w:val="002254A8"/>
    <w:rsid w:val="002459E2"/>
    <w:rsid w:val="0025646B"/>
    <w:rsid w:val="002579A6"/>
    <w:rsid w:val="002665F5"/>
    <w:rsid w:val="00280110"/>
    <w:rsid w:val="002A51FB"/>
    <w:rsid w:val="002C6F87"/>
    <w:rsid w:val="002D3D0B"/>
    <w:rsid w:val="002E07F9"/>
    <w:rsid w:val="002F05F4"/>
    <w:rsid w:val="00331E52"/>
    <w:rsid w:val="00346F35"/>
    <w:rsid w:val="0035099E"/>
    <w:rsid w:val="0035131B"/>
    <w:rsid w:val="003621D6"/>
    <w:rsid w:val="003623D2"/>
    <w:rsid w:val="00363854"/>
    <w:rsid w:val="003A394F"/>
    <w:rsid w:val="003C12B3"/>
    <w:rsid w:val="003C6819"/>
    <w:rsid w:val="004019FD"/>
    <w:rsid w:val="004563DB"/>
    <w:rsid w:val="00477FF9"/>
    <w:rsid w:val="004A14A5"/>
    <w:rsid w:val="004D27B5"/>
    <w:rsid w:val="004E005E"/>
    <w:rsid w:val="004F35BF"/>
    <w:rsid w:val="00501215"/>
    <w:rsid w:val="00511BAC"/>
    <w:rsid w:val="00547AF1"/>
    <w:rsid w:val="00571032"/>
    <w:rsid w:val="00590CAB"/>
    <w:rsid w:val="00593838"/>
    <w:rsid w:val="005E3118"/>
    <w:rsid w:val="006001CD"/>
    <w:rsid w:val="00604758"/>
    <w:rsid w:val="00605253"/>
    <w:rsid w:val="00635FBE"/>
    <w:rsid w:val="00642044"/>
    <w:rsid w:val="00665055"/>
    <w:rsid w:val="006748AA"/>
    <w:rsid w:val="006A2704"/>
    <w:rsid w:val="0071413A"/>
    <w:rsid w:val="0076645D"/>
    <w:rsid w:val="00797380"/>
    <w:rsid w:val="007C3D19"/>
    <w:rsid w:val="007F1AF8"/>
    <w:rsid w:val="007F59A3"/>
    <w:rsid w:val="00811F99"/>
    <w:rsid w:val="008232B3"/>
    <w:rsid w:val="00834E83"/>
    <w:rsid w:val="0085245D"/>
    <w:rsid w:val="0085575A"/>
    <w:rsid w:val="00865657"/>
    <w:rsid w:val="008657DE"/>
    <w:rsid w:val="0086602E"/>
    <w:rsid w:val="00880548"/>
    <w:rsid w:val="008916E3"/>
    <w:rsid w:val="00896163"/>
    <w:rsid w:val="008D4F40"/>
    <w:rsid w:val="008E58E6"/>
    <w:rsid w:val="008F61DA"/>
    <w:rsid w:val="00900E7B"/>
    <w:rsid w:val="00965071"/>
    <w:rsid w:val="0096672A"/>
    <w:rsid w:val="00967382"/>
    <w:rsid w:val="00981BCD"/>
    <w:rsid w:val="00990C39"/>
    <w:rsid w:val="009D1773"/>
    <w:rsid w:val="009F294F"/>
    <w:rsid w:val="009F34FC"/>
    <w:rsid w:val="00A03E79"/>
    <w:rsid w:val="00A50AA6"/>
    <w:rsid w:val="00A50BA0"/>
    <w:rsid w:val="00A62735"/>
    <w:rsid w:val="00A76E37"/>
    <w:rsid w:val="00A83891"/>
    <w:rsid w:val="00AA1BEF"/>
    <w:rsid w:val="00AA2664"/>
    <w:rsid w:val="00AA5851"/>
    <w:rsid w:val="00AA68DD"/>
    <w:rsid w:val="00AB345E"/>
    <w:rsid w:val="00AC6A1F"/>
    <w:rsid w:val="00AE6788"/>
    <w:rsid w:val="00AF1798"/>
    <w:rsid w:val="00AF6751"/>
    <w:rsid w:val="00B10328"/>
    <w:rsid w:val="00B16440"/>
    <w:rsid w:val="00B507B2"/>
    <w:rsid w:val="00B62D39"/>
    <w:rsid w:val="00B654D0"/>
    <w:rsid w:val="00B7721D"/>
    <w:rsid w:val="00B82593"/>
    <w:rsid w:val="00BA3FC2"/>
    <w:rsid w:val="00BC7351"/>
    <w:rsid w:val="00BC76DE"/>
    <w:rsid w:val="00C54A9B"/>
    <w:rsid w:val="00C647B0"/>
    <w:rsid w:val="00C7177D"/>
    <w:rsid w:val="00C74351"/>
    <w:rsid w:val="00C80A1E"/>
    <w:rsid w:val="00D127F7"/>
    <w:rsid w:val="00D441BB"/>
    <w:rsid w:val="00D52ACB"/>
    <w:rsid w:val="00D85DB7"/>
    <w:rsid w:val="00DF3EB2"/>
    <w:rsid w:val="00E22E7A"/>
    <w:rsid w:val="00E41FB8"/>
    <w:rsid w:val="00E54439"/>
    <w:rsid w:val="00E6117D"/>
    <w:rsid w:val="00EA1904"/>
    <w:rsid w:val="00EC476A"/>
    <w:rsid w:val="00F21476"/>
    <w:rsid w:val="00F2498D"/>
    <w:rsid w:val="00F47758"/>
    <w:rsid w:val="00F571E1"/>
    <w:rsid w:val="00F912F6"/>
    <w:rsid w:val="00F972D5"/>
    <w:rsid w:val="00FA1317"/>
    <w:rsid w:val="00FD3752"/>
    <w:rsid w:val="00FE398A"/>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FB37F"/>
  <w15:docId w15:val="{B83345AA-BEF7-4571-9BB6-418F3B2B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45E"/>
    <w:pPr>
      <w:suppressAutoHyphens/>
      <w:spacing w:line="100" w:lineRule="atLeast"/>
    </w:pPr>
    <w:rPr>
      <w:rFonts w:eastAsia="Arial Unicode MS"/>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B345E"/>
    <w:pPr>
      <w:spacing w:after="120"/>
    </w:pPr>
    <w:rPr>
      <w:rFonts w:eastAsia="Times New Roman"/>
      <w:sz w:val="16"/>
      <w:szCs w:val="16"/>
    </w:rPr>
  </w:style>
  <w:style w:type="character" w:customStyle="1" w:styleId="BodyText3Char">
    <w:name w:val="Body Text 3 Char"/>
    <w:link w:val="BodyText3"/>
    <w:rsid w:val="00AB345E"/>
    <w:rPr>
      <w:color w:val="000000"/>
      <w:kern w:val="1"/>
      <w:sz w:val="16"/>
      <w:szCs w:val="16"/>
      <w:lang w:eastAsia="ar-SA" w:bidi="ar-SA"/>
    </w:rPr>
  </w:style>
  <w:style w:type="paragraph" w:styleId="BodyTextIndent3">
    <w:name w:val="Body Text Indent 3"/>
    <w:basedOn w:val="Normal"/>
    <w:rsid w:val="00AB345E"/>
    <w:pPr>
      <w:suppressAutoHyphens w:val="0"/>
      <w:spacing w:after="120" w:line="240" w:lineRule="auto"/>
      <w:ind w:left="360"/>
    </w:pPr>
    <w:rPr>
      <w:rFonts w:ascii="Symbol" w:eastAsia="Symbol" w:hAnsi="Symbol"/>
      <w:color w:val="auto"/>
      <w:kern w:val="0"/>
      <w:sz w:val="16"/>
      <w:szCs w:val="16"/>
      <w:lang w:eastAsia="en-US"/>
    </w:rPr>
  </w:style>
  <w:style w:type="character" w:customStyle="1" w:styleId="FontStyle55">
    <w:name w:val="Font Style55"/>
    <w:rsid w:val="00AB345E"/>
    <w:rPr>
      <w:rFonts w:ascii="Arial" w:hAnsi="Arial" w:cs="Arial"/>
      <w:sz w:val="20"/>
      <w:szCs w:val="20"/>
    </w:rPr>
  </w:style>
  <w:style w:type="paragraph" w:customStyle="1" w:styleId="Style35">
    <w:name w:val="Style35"/>
    <w:basedOn w:val="Normal"/>
    <w:rsid w:val="00AB345E"/>
    <w:pPr>
      <w:widowControl w:val="0"/>
      <w:suppressAutoHyphens w:val="0"/>
      <w:autoSpaceDE w:val="0"/>
      <w:autoSpaceDN w:val="0"/>
      <w:adjustRightInd w:val="0"/>
      <w:spacing w:line="252" w:lineRule="exact"/>
      <w:ind w:firstLine="566"/>
      <w:jc w:val="both"/>
    </w:pPr>
    <w:rPr>
      <w:rFonts w:ascii="Arial" w:eastAsia="Times New Roman" w:hAnsi="Arial"/>
      <w:color w:val="auto"/>
      <w:kern w:val="0"/>
      <w:lang w:eastAsia="en-US"/>
    </w:rPr>
  </w:style>
  <w:style w:type="paragraph" w:styleId="BodyText">
    <w:name w:val="Body Text"/>
    <w:basedOn w:val="Normal"/>
    <w:link w:val="BodyTextChar"/>
    <w:rsid w:val="00F21476"/>
    <w:pPr>
      <w:spacing w:after="120"/>
    </w:pPr>
  </w:style>
  <w:style w:type="paragraph" w:customStyle="1" w:styleId="ListParagraph1">
    <w:name w:val="List Paragraph1"/>
    <w:basedOn w:val="Normal"/>
    <w:qFormat/>
    <w:rsid w:val="00F21476"/>
    <w:pPr>
      <w:ind w:left="720"/>
    </w:pPr>
    <w:rPr>
      <w:rFonts w:eastAsia="Times New Roman"/>
      <w:kern w:val="2"/>
      <w:lang w:eastAsia="zh-CN"/>
    </w:rPr>
  </w:style>
  <w:style w:type="paragraph" w:customStyle="1" w:styleId="Standard">
    <w:name w:val="Standard"/>
    <w:rsid w:val="00880548"/>
    <w:pPr>
      <w:widowControl w:val="0"/>
      <w:autoSpaceDE w:val="0"/>
      <w:autoSpaceDN w:val="0"/>
      <w:spacing w:before="120"/>
      <w:jc w:val="both"/>
    </w:pPr>
    <w:rPr>
      <w:rFonts w:ascii="Arial MT" w:hAnsi="Arial MT"/>
      <w:color w:val="000000"/>
      <w:sz w:val="24"/>
      <w:szCs w:val="24"/>
    </w:rPr>
  </w:style>
  <w:style w:type="paragraph" w:customStyle="1" w:styleId="KDParagraf">
    <w:name w:val="KDParagraf"/>
    <w:basedOn w:val="Standard"/>
    <w:qFormat/>
    <w:rsid w:val="00880548"/>
    <w:pPr>
      <w:tabs>
        <w:tab w:val="left" w:pos="567"/>
      </w:tabs>
      <w:suppressAutoHyphens/>
    </w:pPr>
  </w:style>
  <w:style w:type="paragraph" w:styleId="ListParagraph">
    <w:name w:val="List Paragraph"/>
    <w:basedOn w:val="Normal"/>
    <w:qFormat/>
    <w:rsid w:val="00DF3EB2"/>
    <w:pPr>
      <w:ind w:left="720"/>
    </w:pPr>
  </w:style>
  <w:style w:type="character" w:customStyle="1" w:styleId="CharChar4">
    <w:name w:val="Char Char4"/>
    <w:rsid w:val="00DF3EB2"/>
    <w:rPr>
      <w:color w:val="000000"/>
      <w:kern w:val="1"/>
      <w:sz w:val="16"/>
      <w:szCs w:val="16"/>
      <w:lang w:eastAsia="ar-SA" w:bidi="ar-SA"/>
    </w:rPr>
  </w:style>
  <w:style w:type="paragraph" w:styleId="Footer">
    <w:name w:val="footer"/>
    <w:basedOn w:val="Normal"/>
    <w:link w:val="FooterChar"/>
    <w:rsid w:val="00DF3EB2"/>
    <w:pPr>
      <w:suppressLineNumbers/>
      <w:tabs>
        <w:tab w:val="center" w:pos="4513"/>
        <w:tab w:val="right" w:pos="9026"/>
      </w:tabs>
    </w:pPr>
  </w:style>
  <w:style w:type="character" w:customStyle="1" w:styleId="FooterChar">
    <w:name w:val="Footer Char"/>
    <w:link w:val="Footer"/>
    <w:semiHidden/>
    <w:rsid w:val="00DF3EB2"/>
    <w:rPr>
      <w:rFonts w:eastAsia="Arial Unicode MS"/>
      <w:color w:val="000000"/>
      <w:kern w:val="1"/>
      <w:sz w:val="24"/>
      <w:szCs w:val="24"/>
      <w:lang w:eastAsia="ar-SA" w:bidi="ar-SA"/>
    </w:rPr>
  </w:style>
  <w:style w:type="paragraph" w:styleId="NormalWeb">
    <w:name w:val="Normal (Web)"/>
    <w:basedOn w:val="Normal"/>
    <w:rsid w:val="00DF3EB2"/>
    <w:pPr>
      <w:suppressAutoHyphens w:val="0"/>
      <w:spacing w:before="100" w:beforeAutospacing="1" w:after="100" w:afterAutospacing="1" w:line="240" w:lineRule="auto"/>
    </w:pPr>
    <w:rPr>
      <w:rFonts w:eastAsia="Times New Roman"/>
      <w:color w:val="auto"/>
      <w:kern w:val="0"/>
      <w:lang w:eastAsia="en-US"/>
    </w:rPr>
  </w:style>
  <w:style w:type="paragraph" w:customStyle="1" w:styleId="Style1">
    <w:name w:val="Style1"/>
    <w:basedOn w:val="Normal"/>
    <w:rsid w:val="00DF3EB2"/>
    <w:pPr>
      <w:widowControl w:val="0"/>
      <w:suppressAutoHyphens w:val="0"/>
      <w:autoSpaceDE w:val="0"/>
      <w:autoSpaceDN w:val="0"/>
      <w:adjustRightInd w:val="0"/>
      <w:spacing w:line="260" w:lineRule="exact"/>
      <w:jc w:val="center"/>
    </w:pPr>
    <w:rPr>
      <w:rFonts w:ascii="Arial" w:eastAsia="Times New Roman" w:hAnsi="Arial"/>
      <w:color w:val="auto"/>
      <w:kern w:val="0"/>
      <w:lang w:eastAsia="en-US"/>
    </w:rPr>
  </w:style>
  <w:style w:type="paragraph" w:customStyle="1" w:styleId="Style9">
    <w:name w:val="Style9"/>
    <w:basedOn w:val="Normal"/>
    <w:rsid w:val="00DF3EB2"/>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10">
    <w:name w:val="Style10"/>
    <w:basedOn w:val="Normal"/>
    <w:rsid w:val="00DF3EB2"/>
    <w:pPr>
      <w:widowControl w:val="0"/>
      <w:suppressAutoHyphens w:val="0"/>
      <w:autoSpaceDE w:val="0"/>
      <w:autoSpaceDN w:val="0"/>
      <w:adjustRightInd w:val="0"/>
      <w:spacing w:line="240" w:lineRule="auto"/>
      <w:jc w:val="both"/>
    </w:pPr>
    <w:rPr>
      <w:rFonts w:ascii="Arial" w:eastAsia="Times New Roman" w:hAnsi="Arial"/>
      <w:color w:val="auto"/>
      <w:kern w:val="0"/>
      <w:lang w:eastAsia="en-US"/>
    </w:rPr>
  </w:style>
  <w:style w:type="paragraph" w:customStyle="1" w:styleId="Style22">
    <w:name w:val="Style22"/>
    <w:basedOn w:val="Normal"/>
    <w:rsid w:val="00DF3EB2"/>
    <w:pPr>
      <w:widowControl w:val="0"/>
      <w:suppressAutoHyphens w:val="0"/>
      <w:autoSpaceDE w:val="0"/>
      <w:autoSpaceDN w:val="0"/>
      <w:adjustRightInd w:val="0"/>
      <w:spacing w:line="252" w:lineRule="exact"/>
      <w:ind w:firstLine="1075"/>
      <w:jc w:val="both"/>
    </w:pPr>
    <w:rPr>
      <w:rFonts w:ascii="Arial" w:eastAsia="Times New Roman" w:hAnsi="Arial"/>
      <w:color w:val="auto"/>
      <w:kern w:val="0"/>
      <w:lang w:eastAsia="en-US"/>
    </w:rPr>
  </w:style>
  <w:style w:type="paragraph" w:customStyle="1" w:styleId="Style28">
    <w:name w:val="Style28"/>
    <w:basedOn w:val="Normal"/>
    <w:rsid w:val="00DF3EB2"/>
    <w:pPr>
      <w:widowControl w:val="0"/>
      <w:suppressAutoHyphens w:val="0"/>
      <w:autoSpaceDE w:val="0"/>
      <w:autoSpaceDN w:val="0"/>
      <w:adjustRightInd w:val="0"/>
      <w:spacing w:line="254" w:lineRule="exact"/>
      <w:ind w:firstLine="552"/>
    </w:pPr>
    <w:rPr>
      <w:rFonts w:ascii="Arial" w:eastAsia="Times New Roman" w:hAnsi="Arial"/>
      <w:color w:val="auto"/>
      <w:kern w:val="0"/>
      <w:lang w:eastAsia="en-US"/>
    </w:rPr>
  </w:style>
  <w:style w:type="paragraph" w:customStyle="1" w:styleId="Style30">
    <w:name w:val="Style30"/>
    <w:basedOn w:val="Normal"/>
    <w:rsid w:val="00DF3EB2"/>
    <w:pPr>
      <w:widowControl w:val="0"/>
      <w:suppressAutoHyphens w:val="0"/>
      <w:autoSpaceDE w:val="0"/>
      <w:autoSpaceDN w:val="0"/>
      <w:adjustRightInd w:val="0"/>
      <w:spacing w:line="254" w:lineRule="exact"/>
      <w:jc w:val="both"/>
    </w:pPr>
    <w:rPr>
      <w:rFonts w:ascii="Arial" w:eastAsia="Times New Roman" w:hAnsi="Arial"/>
      <w:color w:val="auto"/>
      <w:kern w:val="0"/>
      <w:lang w:eastAsia="en-US"/>
    </w:rPr>
  </w:style>
  <w:style w:type="character" w:customStyle="1" w:styleId="FontStyle54">
    <w:name w:val="Font Style54"/>
    <w:rsid w:val="00DF3EB2"/>
    <w:rPr>
      <w:rFonts w:ascii="Arial" w:hAnsi="Arial" w:cs="Arial"/>
      <w:b/>
      <w:bCs/>
      <w:sz w:val="20"/>
      <w:szCs w:val="20"/>
    </w:rPr>
  </w:style>
  <w:style w:type="character" w:customStyle="1" w:styleId="FontStyle56">
    <w:name w:val="Font Style56"/>
    <w:rsid w:val="00DF3EB2"/>
    <w:rPr>
      <w:rFonts w:ascii="Times New Roman" w:hAnsi="Times New Roman" w:cs="Times New Roman"/>
      <w:b/>
      <w:bCs/>
      <w:sz w:val="20"/>
      <w:szCs w:val="20"/>
    </w:rPr>
  </w:style>
  <w:style w:type="paragraph" w:styleId="Header">
    <w:name w:val="header"/>
    <w:basedOn w:val="Normal"/>
    <w:rsid w:val="00DF3EB2"/>
    <w:pPr>
      <w:tabs>
        <w:tab w:val="center" w:pos="4535"/>
        <w:tab w:val="right" w:pos="9071"/>
      </w:tabs>
    </w:pPr>
  </w:style>
  <w:style w:type="character" w:styleId="Hyperlink">
    <w:name w:val="Hyperlink"/>
    <w:basedOn w:val="DefaultParagraphFont"/>
    <w:uiPriority w:val="99"/>
    <w:unhideWhenUsed/>
    <w:rsid w:val="002665F5"/>
    <w:rPr>
      <w:color w:val="0000FF"/>
      <w:u w:val="single"/>
    </w:rPr>
  </w:style>
  <w:style w:type="character" w:customStyle="1" w:styleId="BodyTextChar">
    <w:name w:val="Body Text Char"/>
    <w:basedOn w:val="DefaultParagraphFont"/>
    <w:link w:val="BodyText"/>
    <w:rsid w:val="009F294F"/>
    <w:rPr>
      <w:rFonts w:eastAsia="Arial Unicode MS"/>
      <w:color w:val="000000"/>
      <w:kern w:val="1"/>
      <w:sz w:val="24"/>
      <w:szCs w:val="24"/>
      <w:lang w:eastAsia="ar-SA"/>
    </w:rPr>
  </w:style>
  <w:style w:type="paragraph" w:customStyle="1" w:styleId="Default">
    <w:name w:val="Default"/>
    <w:link w:val="DefaultChar"/>
    <w:rsid w:val="0035131B"/>
    <w:pPr>
      <w:autoSpaceDE w:val="0"/>
      <w:autoSpaceDN w:val="0"/>
      <w:adjustRightInd w:val="0"/>
    </w:pPr>
    <w:rPr>
      <w:color w:val="000000"/>
      <w:sz w:val="24"/>
      <w:szCs w:val="24"/>
    </w:rPr>
  </w:style>
  <w:style w:type="character" w:customStyle="1" w:styleId="DefaultChar">
    <w:name w:val="Default Char"/>
    <w:link w:val="Default"/>
    <w:rsid w:val="0035131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МОДЕЛ УГОВОРА</vt:lpstr>
    </vt:vector>
  </TitlesOfParts>
  <Company>JP DIREKCIJA ZA IZGRADNJU GRADA SOMBORA</Company>
  <LinksUpToDate>false</LinksUpToDate>
  <CharactersWithSpaces>9513</CharactersWithSpaces>
  <SharedDoc>false</SharedDoc>
  <HLinks>
    <vt:vector size="6" baseType="variant">
      <vt:variant>
        <vt:i4>7012463</vt:i4>
      </vt:variant>
      <vt:variant>
        <vt:i4>0</vt:i4>
      </vt:variant>
      <vt:variant>
        <vt:i4>0</vt:i4>
      </vt:variant>
      <vt:variant>
        <vt:i4>5</vt:i4>
      </vt:variant>
      <vt:variant>
        <vt:lpwstr>http://www.nbs.rs/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УГОВОРА</dc:title>
  <dc:creator>mrilke</dc:creator>
  <cp:lastModifiedBy>Mihailo Nanic</cp:lastModifiedBy>
  <cp:revision>10</cp:revision>
  <cp:lastPrinted>2021-08-23T06:41:00Z</cp:lastPrinted>
  <dcterms:created xsi:type="dcterms:W3CDTF">2024-05-16T10:51:00Z</dcterms:created>
  <dcterms:modified xsi:type="dcterms:W3CDTF">2024-05-20T09:12:00Z</dcterms:modified>
</cp:coreProperties>
</file>